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BE" w:rsidRDefault="00E92CBE" w:rsidP="00E92CBE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E92CBE">
        <w:rPr>
          <w:b/>
          <w:sz w:val="28"/>
          <w:szCs w:val="28"/>
          <w:lang w:val="ru-RU"/>
        </w:rPr>
        <w:t>Ежегодное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Инвестиционное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послание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Губернатора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Владимирской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области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С</w:t>
      </w:r>
      <w:r w:rsidRPr="00E92CBE">
        <w:rPr>
          <w:b/>
          <w:sz w:val="28"/>
          <w:szCs w:val="28"/>
          <w:lang w:val="ru-RU"/>
        </w:rPr>
        <w:t>.</w:t>
      </w:r>
      <w:r w:rsidRPr="00E92CBE">
        <w:rPr>
          <w:b/>
          <w:sz w:val="28"/>
          <w:szCs w:val="28"/>
          <w:lang w:val="ru-RU"/>
        </w:rPr>
        <w:t>Ю</w:t>
      </w:r>
      <w:r w:rsidRPr="00E92CBE">
        <w:rPr>
          <w:b/>
          <w:sz w:val="28"/>
          <w:szCs w:val="28"/>
          <w:lang w:val="ru-RU"/>
        </w:rPr>
        <w:t xml:space="preserve">. </w:t>
      </w:r>
      <w:r w:rsidRPr="00E92CBE">
        <w:rPr>
          <w:b/>
          <w:sz w:val="28"/>
          <w:szCs w:val="28"/>
          <w:lang w:val="ru-RU"/>
        </w:rPr>
        <w:t>Орловой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«Инвестиционный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климат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и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инвестиционная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политика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Владимирской</w:t>
      </w:r>
      <w:r w:rsidRPr="00E92CBE">
        <w:rPr>
          <w:b/>
          <w:sz w:val="28"/>
          <w:szCs w:val="28"/>
          <w:lang w:val="ru-RU"/>
        </w:rPr>
        <w:t xml:space="preserve"> </w:t>
      </w:r>
      <w:r w:rsidRPr="00E92CBE">
        <w:rPr>
          <w:b/>
          <w:sz w:val="28"/>
          <w:szCs w:val="28"/>
          <w:lang w:val="ru-RU"/>
        </w:rPr>
        <w:t>области»</w:t>
      </w:r>
    </w:p>
    <w:p w:rsidR="00E92CBE" w:rsidRPr="00E92CBE" w:rsidRDefault="00E92CBE" w:rsidP="00E92CBE">
      <w:pPr>
        <w:spacing w:line="360" w:lineRule="auto"/>
        <w:ind w:firstLine="709"/>
        <w:jc w:val="center"/>
        <w:rPr>
          <w:rFonts w:ascii="Times New Roman"/>
          <w:b/>
          <w:sz w:val="24"/>
          <w:lang w:val="ru-RU"/>
        </w:rPr>
      </w:pPr>
      <w:r w:rsidRPr="00E92CBE">
        <w:rPr>
          <w:rFonts w:ascii="Times New Roman"/>
          <w:b/>
          <w:sz w:val="24"/>
          <w:lang w:val="ru-RU"/>
        </w:rPr>
        <w:t xml:space="preserve">                                                                                                               24.10.2017</w:t>
      </w:r>
    </w:p>
    <w:p w:rsidR="00E92CBE" w:rsidRPr="00E92CBE" w:rsidRDefault="00E92CBE" w:rsidP="00E92CBE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ru-RU"/>
        </w:rPr>
      </w:pPr>
    </w:p>
    <w:p w:rsidR="00E8711F" w:rsidRPr="00E8711F" w:rsidRDefault="00E8711F" w:rsidP="00EA434A">
      <w:pPr>
        <w:wordWrap/>
        <w:spacing w:line="360" w:lineRule="auto"/>
        <w:ind w:firstLine="709"/>
        <w:rPr>
          <w:rFonts w:ascii="Times New Roman" w:eastAsia="Times New Roman"/>
          <w:bCs/>
          <w:sz w:val="28"/>
          <w:szCs w:val="28"/>
          <w:lang w:val="ru-RU" w:eastAsia="ru-RU"/>
        </w:rPr>
      </w:pP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Добрый день, уважаемые коллеги! Мы начинаем, ставшую уже традиционной, ежегодную встречу с инвесторами. Сегодня она проходит в окружении природы в замечательном конгресс</w:t>
      </w:r>
      <w:r w:rsidR="00651160">
        <w:rPr>
          <w:rFonts w:ascii="Times New Roman" w:eastAsia="Times New Roman"/>
          <w:bCs/>
          <w:sz w:val="28"/>
          <w:szCs w:val="28"/>
          <w:lang w:val="ru-RU" w:eastAsia="ru-RU"/>
        </w:rPr>
        <w:t xml:space="preserve"> </w:t>
      </w: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центре «</w:t>
      </w:r>
      <w:proofErr w:type="spellStart"/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Доброград</w:t>
      </w:r>
      <w:proofErr w:type="spellEnd"/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», поэтому уверена, что  разговор получится максимально открытым.</w:t>
      </w:r>
    </w:p>
    <w:p w:rsidR="00E8711F" w:rsidRPr="00E8711F" w:rsidRDefault="00E8711F" w:rsidP="00EA434A">
      <w:pPr>
        <w:wordWrap/>
        <w:spacing w:line="360" w:lineRule="auto"/>
        <w:ind w:firstLine="709"/>
        <w:rPr>
          <w:rFonts w:ascii="Times New Roman" w:eastAsia="Times New Roman"/>
          <w:bCs/>
          <w:sz w:val="28"/>
          <w:szCs w:val="28"/>
          <w:lang w:val="ru-RU" w:eastAsia="ru-RU"/>
        </w:rPr>
      </w:pP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Начну с некоторых итогов работы области:</w:t>
      </w:r>
    </w:p>
    <w:p w:rsidR="00770A02" w:rsidRPr="00E8711F" w:rsidRDefault="00770A02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 w:eastAsia="Times New Roman"/>
          <w:b/>
          <w:sz w:val="28"/>
          <w:szCs w:val="28"/>
          <w:lang w:val="ru-RU"/>
        </w:rPr>
        <w:t>В структуре ВРП области преобладает промышленность</w:t>
      </w:r>
      <w:r w:rsidR="000C5467" w:rsidRPr="00E8711F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 w:rsidR="000C5467" w:rsidRPr="00E8711F">
        <w:rPr>
          <w:rFonts w:ascii="Times New Roman"/>
          <w:b/>
          <w:sz w:val="28"/>
          <w:szCs w:val="28"/>
          <w:lang w:val="ru-RU"/>
        </w:rPr>
        <w:t>37,6%</w:t>
      </w:r>
      <w:r w:rsidRPr="00E8711F">
        <w:rPr>
          <w:rFonts w:ascii="Times New Roman" w:eastAsia="Times New Roman"/>
          <w:sz w:val="28"/>
          <w:szCs w:val="28"/>
          <w:lang w:val="ru-RU"/>
        </w:rPr>
        <w:t>. Мы сохраняем рост промышленного производства (2016 год – 104,6%, РФ-101,3%).</w:t>
      </w:r>
      <w:r w:rsidRPr="00E8711F">
        <w:rPr>
          <w:rFonts w:ascii="Times New Roman"/>
          <w:b/>
          <w:sz w:val="28"/>
          <w:szCs w:val="28"/>
          <w:lang w:val="ru-RU"/>
        </w:rPr>
        <w:t xml:space="preserve"> Важно, что почти треть </w:t>
      </w:r>
      <w:r w:rsidRPr="00E8711F">
        <w:rPr>
          <w:rStyle w:val="s1"/>
          <w:rFonts w:ascii="Times New Roman"/>
          <w:b/>
          <w:sz w:val="28"/>
          <w:szCs w:val="28"/>
          <w:lang w:val="ru-RU"/>
        </w:rPr>
        <w:t>(28,1%)</w:t>
      </w:r>
      <w:r w:rsidRPr="00E8711F">
        <w:rPr>
          <w:rFonts w:ascii="Times New Roman"/>
          <w:b/>
          <w:sz w:val="28"/>
          <w:szCs w:val="28"/>
          <w:lang w:val="ru-RU"/>
        </w:rPr>
        <w:t xml:space="preserve"> в валовом региональном </w:t>
      </w:r>
      <w:proofErr w:type="gramStart"/>
      <w:r w:rsidRPr="00E8711F">
        <w:rPr>
          <w:rFonts w:ascii="Times New Roman"/>
          <w:b/>
          <w:sz w:val="28"/>
          <w:szCs w:val="28"/>
          <w:lang w:val="ru-RU"/>
        </w:rPr>
        <w:t>продукте</w:t>
      </w:r>
      <w:proofErr w:type="gramEnd"/>
      <w:r w:rsidRPr="00E8711F">
        <w:rPr>
          <w:rFonts w:ascii="Times New Roman"/>
          <w:b/>
          <w:sz w:val="28"/>
          <w:szCs w:val="28"/>
          <w:lang w:val="ru-RU"/>
        </w:rPr>
        <w:t xml:space="preserve"> приходится на </w:t>
      </w:r>
      <w:r w:rsidRPr="00E8711F">
        <w:rPr>
          <w:rStyle w:val="s1"/>
          <w:rFonts w:ascii="Times New Roman"/>
          <w:b/>
          <w:sz w:val="28"/>
          <w:szCs w:val="28"/>
          <w:lang w:val="ru-RU"/>
        </w:rPr>
        <w:t>высокотехнологичные и наукоемкие отрасли.</w:t>
      </w:r>
      <w:r w:rsidRPr="00E8711F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E8711F">
        <w:rPr>
          <w:rFonts w:ascii="Times New Roman"/>
          <w:sz w:val="28"/>
          <w:szCs w:val="28"/>
          <w:lang w:val="ru-RU"/>
        </w:rPr>
        <w:t>Владимирская область в 2016 году заняла третье место</w:t>
      </w:r>
      <w:r w:rsidRPr="00E8711F">
        <w:rPr>
          <w:rFonts w:ascii="Times New Roman"/>
          <w:b/>
          <w:iCs/>
          <w:sz w:val="28"/>
          <w:szCs w:val="28"/>
          <w:lang w:val="ru-RU" w:eastAsia="ru-RU"/>
        </w:rPr>
        <w:t xml:space="preserve"> по использованию в экономике передовых производственных технологий.</w:t>
      </w:r>
      <w:r w:rsidRPr="00E8711F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/>
        </w:rPr>
        <w:t>Оборот организаций</w:t>
      </w:r>
      <w:r w:rsidRPr="00E8711F">
        <w:rPr>
          <w:rFonts w:ascii="Times New Roman"/>
          <w:sz w:val="28"/>
          <w:szCs w:val="28"/>
          <w:lang w:val="ru-RU"/>
        </w:rPr>
        <w:t xml:space="preserve"> увеличился  на </w:t>
      </w:r>
      <w:r w:rsidRPr="00E8711F">
        <w:rPr>
          <w:rFonts w:ascii="Times New Roman"/>
          <w:b/>
          <w:sz w:val="28"/>
          <w:szCs w:val="28"/>
          <w:lang w:val="ru-RU"/>
        </w:rPr>
        <w:t>3,6%.</w:t>
      </w:r>
      <w:r w:rsidRPr="00E8711F">
        <w:rPr>
          <w:rFonts w:ascii="Times New Roman"/>
          <w:sz w:val="28"/>
          <w:szCs w:val="28"/>
          <w:lang w:val="ru-RU"/>
        </w:rPr>
        <w:t xml:space="preserve">  </w:t>
      </w:r>
    </w:p>
    <w:p w:rsidR="000C5467" w:rsidRPr="00E8711F" w:rsidRDefault="000C5467" w:rsidP="00EA434A">
      <w:pPr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Возросла </w:t>
      </w:r>
      <w:r w:rsidRPr="00E8711F">
        <w:rPr>
          <w:rFonts w:ascii="Times New Roman"/>
          <w:b/>
          <w:sz w:val="28"/>
          <w:szCs w:val="28"/>
          <w:lang w:val="ru-RU"/>
        </w:rPr>
        <w:t>доля прибыльных</w:t>
      </w:r>
      <w:r w:rsidRPr="00E8711F">
        <w:rPr>
          <w:rFonts w:ascii="Times New Roman"/>
          <w:sz w:val="28"/>
          <w:szCs w:val="28"/>
          <w:lang w:val="ru-RU"/>
        </w:rPr>
        <w:t xml:space="preserve"> организаций в промышленности </w:t>
      </w:r>
      <w:r w:rsidRPr="00E8711F">
        <w:rPr>
          <w:rFonts w:ascii="Times New Roman"/>
          <w:b/>
          <w:sz w:val="28"/>
          <w:szCs w:val="28"/>
          <w:lang w:val="ru-RU"/>
        </w:rPr>
        <w:t>с 64,3% до 67,9%.</w:t>
      </w:r>
    </w:p>
    <w:p w:rsidR="000C5467" w:rsidRPr="00E8711F" w:rsidRDefault="000C5467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b/>
          <w:sz w:val="28"/>
          <w:szCs w:val="28"/>
          <w:lang w:val="ru-RU"/>
        </w:rPr>
        <w:t>Отгружено</w:t>
      </w:r>
      <w:r w:rsidRPr="00E8711F">
        <w:rPr>
          <w:rFonts w:ascii="Times New Roman"/>
          <w:sz w:val="28"/>
          <w:szCs w:val="28"/>
          <w:lang w:val="ru-RU"/>
        </w:rPr>
        <w:t xml:space="preserve"> промышленной продукции на сумму </w:t>
      </w:r>
      <w:r w:rsidRPr="00E8711F">
        <w:rPr>
          <w:rFonts w:ascii="Times New Roman"/>
          <w:b/>
          <w:sz w:val="28"/>
          <w:szCs w:val="28"/>
          <w:lang w:val="ru-RU"/>
        </w:rPr>
        <w:t>свыше 450 млрд. рублей.</w:t>
      </w:r>
      <w:r w:rsidRPr="00E8711F">
        <w:rPr>
          <w:rFonts w:ascii="Times New Roman"/>
          <w:sz w:val="28"/>
          <w:szCs w:val="28"/>
          <w:lang w:val="ru-RU"/>
        </w:rPr>
        <w:t xml:space="preserve"> По данному показателю Владимирская область занимает </w:t>
      </w:r>
      <w:r w:rsidRPr="00E8711F">
        <w:rPr>
          <w:rFonts w:ascii="Times New Roman"/>
          <w:b/>
          <w:sz w:val="28"/>
          <w:szCs w:val="28"/>
          <w:lang w:val="ru-RU"/>
        </w:rPr>
        <w:t>восьмое место</w:t>
      </w:r>
      <w:r w:rsidRPr="00E8711F">
        <w:rPr>
          <w:rFonts w:ascii="Times New Roman"/>
          <w:sz w:val="28"/>
          <w:szCs w:val="28"/>
          <w:lang w:val="ru-RU"/>
        </w:rPr>
        <w:t xml:space="preserve"> среди субъектов </w:t>
      </w:r>
      <w:r w:rsidRPr="00E8711F">
        <w:rPr>
          <w:rFonts w:ascii="Times New Roman"/>
          <w:b/>
          <w:sz w:val="28"/>
          <w:szCs w:val="28"/>
          <w:lang w:val="ru-RU"/>
        </w:rPr>
        <w:t>ЦФО.</w:t>
      </w:r>
      <w:r w:rsidRPr="00E8711F">
        <w:rPr>
          <w:rFonts w:ascii="Times New Roman"/>
          <w:sz w:val="28"/>
          <w:szCs w:val="28"/>
          <w:lang w:val="ru-RU"/>
        </w:rPr>
        <w:t xml:space="preserve"> </w:t>
      </w:r>
    </w:p>
    <w:p w:rsidR="00770A02" w:rsidRPr="00E8711F" w:rsidRDefault="00770A02" w:rsidP="00EA434A">
      <w:pPr>
        <w:pStyle w:val="2"/>
        <w:tabs>
          <w:tab w:val="left" w:pos="812"/>
        </w:tabs>
        <w:wordWrap/>
        <w:spacing w:after="0" w:line="360" w:lineRule="auto"/>
        <w:ind w:left="0" w:firstLine="709"/>
        <w:rPr>
          <w:rFonts w:ascii="Times New Roman"/>
          <w:sz w:val="28"/>
          <w:szCs w:val="28"/>
          <w:lang w:val="ru-RU"/>
        </w:rPr>
      </w:pPr>
      <w:proofErr w:type="gramStart"/>
      <w:r w:rsidRPr="00E8711F">
        <w:rPr>
          <w:rFonts w:ascii="Times New Roman"/>
          <w:b/>
          <w:sz w:val="28"/>
          <w:szCs w:val="28"/>
          <w:lang w:val="ru-RU"/>
        </w:rPr>
        <w:t>Среднемесячная начисленная</w:t>
      </w:r>
      <w:r w:rsidRPr="00E8711F">
        <w:rPr>
          <w:rFonts w:ascii="Times New Roman"/>
          <w:sz w:val="28"/>
          <w:szCs w:val="28"/>
          <w:lang w:val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заработная плата </w:t>
      </w:r>
      <w:r w:rsidRPr="00E8711F">
        <w:rPr>
          <w:rFonts w:ascii="Times New Roman"/>
          <w:sz w:val="28"/>
          <w:szCs w:val="28"/>
          <w:lang w:val="ru-RU"/>
        </w:rPr>
        <w:t>в</w:t>
      </w:r>
      <w:r w:rsidRPr="00E8711F">
        <w:rPr>
          <w:rFonts w:ascii="Times New Roman"/>
          <w:b/>
          <w:sz w:val="28"/>
          <w:szCs w:val="28"/>
          <w:lang w:val="ru-RU"/>
        </w:rPr>
        <w:t xml:space="preserve"> </w:t>
      </w:r>
      <w:r w:rsidRPr="00E8711F">
        <w:rPr>
          <w:rFonts w:ascii="Times New Roman"/>
          <w:sz w:val="28"/>
          <w:szCs w:val="28"/>
          <w:lang w:val="ru-RU"/>
        </w:rPr>
        <w:t xml:space="preserve">текущем году увеличилась </w:t>
      </w:r>
      <w:r w:rsidRPr="00E8711F">
        <w:rPr>
          <w:rFonts w:ascii="Times New Roman"/>
          <w:b/>
          <w:sz w:val="28"/>
          <w:szCs w:val="28"/>
          <w:lang w:val="ru-RU"/>
        </w:rPr>
        <w:t>на 7,4%. Стабильно низким остается показатель безработицы 1,1%.</w:t>
      </w:r>
      <w:proofErr w:type="gramEnd"/>
    </w:p>
    <w:p w:rsidR="00770A02" w:rsidRPr="00E8711F" w:rsidRDefault="00770A02" w:rsidP="00EA434A">
      <w:pPr>
        <w:wordWrap/>
        <w:spacing w:line="360" w:lineRule="auto"/>
        <w:ind w:firstLine="851"/>
        <w:rPr>
          <w:rFonts w:ascii="Times New Roman"/>
          <w:color w:val="FF0000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>Р</w:t>
      </w:r>
      <w:r w:rsidRPr="00E8711F">
        <w:rPr>
          <w:rFonts w:ascii="Times New Roman"/>
          <w:b/>
          <w:sz w:val="28"/>
          <w:szCs w:val="28"/>
          <w:lang w:val="ru-RU"/>
        </w:rPr>
        <w:t>ост доходов в консолидированный бюджет</w:t>
      </w:r>
      <w:r w:rsidRPr="00E8711F">
        <w:rPr>
          <w:rFonts w:ascii="Times New Roman"/>
          <w:sz w:val="28"/>
          <w:szCs w:val="28"/>
          <w:lang w:val="ru-RU"/>
        </w:rPr>
        <w:t xml:space="preserve"> области в 2016 году составил </w:t>
      </w:r>
      <w:r w:rsidRPr="00E8711F">
        <w:rPr>
          <w:rFonts w:ascii="Times New Roman"/>
          <w:b/>
          <w:sz w:val="28"/>
          <w:szCs w:val="28"/>
          <w:lang w:val="ru-RU"/>
        </w:rPr>
        <w:t>107,8%,</w:t>
      </w:r>
      <w:r w:rsidRPr="00E8711F">
        <w:rPr>
          <w:rFonts w:ascii="Times New Roman"/>
          <w:sz w:val="28"/>
          <w:szCs w:val="28"/>
          <w:lang w:val="ru-RU"/>
        </w:rPr>
        <w:t xml:space="preserve"> в том числе налоговых и неналоговых платежей  рост </w:t>
      </w:r>
      <w:r w:rsidRPr="00E8711F">
        <w:rPr>
          <w:rFonts w:ascii="Times New Roman"/>
          <w:b/>
          <w:sz w:val="28"/>
          <w:szCs w:val="28"/>
          <w:lang w:val="ru-RU"/>
        </w:rPr>
        <w:t>112,1%.</w:t>
      </w:r>
      <w:r w:rsidRPr="00E8711F">
        <w:rPr>
          <w:rFonts w:ascii="Times New Roman"/>
          <w:sz w:val="28"/>
          <w:szCs w:val="28"/>
          <w:lang w:val="ru-RU"/>
        </w:rPr>
        <w:t xml:space="preserve"> Продолжилась положительная динамика этих показателей в текущем году </w:t>
      </w:r>
      <w:r w:rsidR="00644A9F">
        <w:rPr>
          <w:rFonts w:ascii="Times New Roman"/>
          <w:sz w:val="28"/>
          <w:szCs w:val="28"/>
          <w:lang w:val="ru-RU"/>
        </w:rPr>
        <w:t>на</w:t>
      </w:r>
      <w:r w:rsidRPr="00E8711F">
        <w:rPr>
          <w:rFonts w:ascii="Times New Roman"/>
          <w:sz w:val="28"/>
          <w:szCs w:val="28"/>
          <w:lang w:val="ru-RU"/>
        </w:rPr>
        <w:t xml:space="preserve"> 104,6% к уровню прошлого года. Поступления по налогу на доходы физических лиц  рост </w:t>
      </w:r>
      <w:r w:rsidR="00644A9F">
        <w:rPr>
          <w:rFonts w:ascii="Times New Roman"/>
          <w:sz w:val="28"/>
          <w:szCs w:val="28"/>
          <w:lang w:val="ru-RU"/>
        </w:rPr>
        <w:t xml:space="preserve">на </w:t>
      </w:r>
      <w:proofErr w:type="gramStart"/>
      <w:r w:rsidR="00644A9F">
        <w:rPr>
          <w:rFonts w:ascii="Times New Roman"/>
          <w:sz w:val="28"/>
          <w:szCs w:val="28"/>
          <w:lang w:val="ru-RU"/>
        </w:rPr>
        <w:t>уровне</w:t>
      </w:r>
      <w:proofErr w:type="gramEnd"/>
      <w:r w:rsidR="00644A9F">
        <w:rPr>
          <w:rFonts w:ascii="Times New Roman"/>
          <w:sz w:val="28"/>
          <w:szCs w:val="28"/>
          <w:lang w:val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/>
        </w:rPr>
        <w:t>114,9%.</w:t>
      </w:r>
    </w:p>
    <w:p w:rsidR="00770A02" w:rsidRPr="00E8711F" w:rsidRDefault="00770A02" w:rsidP="00EA434A">
      <w:pPr>
        <w:wordWrap/>
        <w:spacing w:line="360" w:lineRule="auto"/>
        <w:ind w:firstLine="851"/>
        <w:rPr>
          <w:rFonts w:ascii="Times New Roman"/>
          <w:b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По многим видам продукции мы являемся лидерами в </w:t>
      </w:r>
      <w:r w:rsidRPr="00E8711F">
        <w:rPr>
          <w:rFonts w:ascii="Times New Roman"/>
          <w:sz w:val="28"/>
          <w:szCs w:val="28"/>
          <w:lang w:val="ru-RU"/>
        </w:rPr>
        <w:lastRenderedPageBreak/>
        <w:t xml:space="preserve">общероссийском производстве. В области производится практически </w:t>
      </w:r>
      <w:r w:rsidRPr="00E8711F">
        <w:rPr>
          <w:rFonts w:ascii="Times New Roman"/>
          <w:b/>
          <w:sz w:val="28"/>
          <w:szCs w:val="28"/>
          <w:lang w:val="ru-RU"/>
        </w:rPr>
        <w:t>100%</w:t>
      </w:r>
      <w:r w:rsidRPr="00E8711F">
        <w:rPr>
          <w:rFonts w:ascii="Times New Roman"/>
          <w:sz w:val="28"/>
          <w:szCs w:val="28"/>
          <w:lang w:val="ru-RU"/>
        </w:rPr>
        <w:t xml:space="preserve"> российского выпуска изделий из </w:t>
      </w:r>
      <w:r w:rsidRPr="00E8711F">
        <w:rPr>
          <w:rFonts w:ascii="Times New Roman"/>
          <w:b/>
          <w:sz w:val="28"/>
          <w:szCs w:val="28"/>
          <w:lang w:val="ru-RU"/>
        </w:rPr>
        <w:t>стекла</w:t>
      </w:r>
      <w:r w:rsidRPr="00E8711F">
        <w:rPr>
          <w:rFonts w:ascii="Times New Roman"/>
          <w:sz w:val="28"/>
          <w:szCs w:val="28"/>
          <w:lang w:val="ru-RU"/>
        </w:rPr>
        <w:t xml:space="preserve">, </w:t>
      </w:r>
      <w:r w:rsidRPr="00E8711F">
        <w:rPr>
          <w:rFonts w:ascii="Times New Roman"/>
          <w:b/>
          <w:sz w:val="28"/>
          <w:szCs w:val="28"/>
          <w:lang w:val="ru-RU"/>
        </w:rPr>
        <w:t>30% химического производства</w:t>
      </w:r>
      <w:r w:rsidRPr="00E8711F">
        <w:rPr>
          <w:rFonts w:ascii="Times New Roman"/>
          <w:sz w:val="28"/>
          <w:szCs w:val="28"/>
          <w:lang w:val="ru-RU"/>
        </w:rPr>
        <w:t xml:space="preserve">.  </w:t>
      </w:r>
      <w:r w:rsidRPr="00E8711F">
        <w:rPr>
          <w:rFonts w:ascii="Times New Roman"/>
          <w:b/>
          <w:sz w:val="28"/>
          <w:szCs w:val="28"/>
          <w:lang w:val="ru-RU"/>
        </w:rPr>
        <w:t>50%</w:t>
      </w:r>
      <w:r w:rsidRPr="00E8711F">
        <w:rPr>
          <w:rFonts w:ascii="Times New Roman"/>
          <w:sz w:val="28"/>
          <w:szCs w:val="28"/>
          <w:lang w:val="ru-RU"/>
        </w:rPr>
        <w:t xml:space="preserve"> выпускаемых в России </w:t>
      </w:r>
      <w:r w:rsidRPr="00E8711F">
        <w:rPr>
          <w:rFonts w:ascii="Times New Roman"/>
          <w:b/>
          <w:sz w:val="28"/>
          <w:szCs w:val="28"/>
          <w:lang w:val="ru-RU"/>
        </w:rPr>
        <w:t>препаратов</w:t>
      </w:r>
      <w:r w:rsidRPr="00E8711F">
        <w:rPr>
          <w:rFonts w:ascii="Times New Roman"/>
          <w:sz w:val="28"/>
          <w:szCs w:val="28"/>
          <w:lang w:val="ru-RU"/>
        </w:rPr>
        <w:t xml:space="preserve"> для лечения </w:t>
      </w:r>
      <w:r w:rsidRPr="00E8711F">
        <w:rPr>
          <w:rFonts w:ascii="Times New Roman"/>
          <w:b/>
          <w:sz w:val="28"/>
          <w:szCs w:val="28"/>
          <w:lang w:val="ru-RU"/>
        </w:rPr>
        <w:t>онкологических заболеваний, иммунных сывороток и вакцин</w:t>
      </w:r>
      <w:r w:rsidRPr="00E8711F">
        <w:rPr>
          <w:rFonts w:ascii="Times New Roman"/>
          <w:sz w:val="28"/>
          <w:szCs w:val="28"/>
          <w:lang w:val="ru-RU"/>
        </w:rPr>
        <w:t xml:space="preserve">, более </w:t>
      </w:r>
      <w:r w:rsidRPr="00E8711F">
        <w:rPr>
          <w:rFonts w:ascii="Times New Roman"/>
          <w:b/>
          <w:sz w:val="28"/>
          <w:szCs w:val="28"/>
          <w:lang w:val="ru-RU"/>
        </w:rPr>
        <w:t>40%</w:t>
      </w:r>
      <w:r w:rsidRPr="00E8711F">
        <w:rPr>
          <w:rFonts w:ascii="Times New Roman"/>
          <w:sz w:val="28"/>
          <w:szCs w:val="28"/>
          <w:lang w:val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/>
        </w:rPr>
        <w:t>стрелочных переводов</w:t>
      </w:r>
      <w:r w:rsidRPr="00E8711F">
        <w:rPr>
          <w:rFonts w:ascii="Times New Roman"/>
          <w:sz w:val="28"/>
          <w:szCs w:val="28"/>
          <w:lang w:val="ru-RU"/>
        </w:rPr>
        <w:t xml:space="preserve">, </w:t>
      </w:r>
      <w:r w:rsidRPr="00E8711F">
        <w:rPr>
          <w:rFonts w:ascii="Times New Roman"/>
          <w:b/>
          <w:sz w:val="28"/>
          <w:szCs w:val="28"/>
          <w:lang w:val="ru-RU"/>
        </w:rPr>
        <w:t>около трети – матрасов и льняных тканей</w:t>
      </w:r>
      <w:r w:rsidRPr="00E8711F">
        <w:rPr>
          <w:rFonts w:ascii="Times New Roman"/>
          <w:sz w:val="28"/>
          <w:szCs w:val="28"/>
          <w:lang w:val="ru-RU"/>
        </w:rPr>
        <w:t xml:space="preserve">, </w:t>
      </w:r>
      <w:r w:rsidRPr="00E8711F">
        <w:rPr>
          <w:rFonts w:ascii="Times New Roman"/>
          <w:b/>
          <w:sz w:val="28"/>
          <w:szCs w:val="28"/>
          <w:lang w:val="ru-RU"/>
        </w:rPr>
        <w:t>30% шоколада</w:t>
      </w:r>
      <w:r w:rsidRPr="00E8711F">
        <w:rPr>
          <w:rFonts w:ascii="Times New Roman"/>
          <w:sz w:val="28"/>
          <w:szCs w:val="28"/>
          <w:lang w:val="ru-RU"/>
        </w:rPr>
        <w:t xml:space="preserve">. Существенную долю в структуре промышленности региона составляет </w:t>
      </w:r>
      <w:r w:rsidRPr="00E8711F">
        <w:rPr>
          <w:rFonts w:ascii="Times New Roman"/>
          <w:b/>
          <w:sz w:val="28"/>
          <w:szCs w:val="28"/>
          <w:lang w:val="ru-RU"/>
        </w:rPr>
        <w:t>машиностроение.</w:t>
      </w:r>
    </w:p>
    <w:p w:rsidR="00A43769" w:rsidRPr="00E8711F" w:rsidRDefault="00A43769" w:rsidP="00EA434A">
      <w:pPr>
        <w:wordWrap/>
        <w:spacing w:line="360" w:lineRule="auto"/>
        <w:ind w:firstLine="709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E8711F">
        <w:rPr>
          <w:rFonts w:ascii="Times New Roman"/>
          <w:b/>
          <w:sz w:val="28"/>
          <w:szCs w:val="28"/>
          <w:lang w:val="ru-RU" w:eastAsia="zh-CN"/>
        </w:rPr>
        <w:t>Малый и средний бизнес</w:t>
      </w:r>
      <w:r w:rsidRPr="00E8711F">
        <w:rPr>
          <w:rFonts w:ascii="Times New Roman"/>
          <w:sz w:val="28"/>
          <w:szCs w:val="28"/>
          <w:lang w:val="ru-RU" w:eastAsia="zh-CN"/>
        </w:rPr>
        <w:t xml:space="preserve"> области представлен 54 тыс. субъектами МСП, которые формируют </w:t>
      </w:r>
      <w:r w:rsidRPr="00E8711F">
        <w:rPr>
          <w:rFonts w:ascii="Times New Roman"/>
          <w:b/>
          <w:sz w:val="28"/>
          <w:szCs w:val="28"/>
          <w:lang w:val="ru-RU" w:eastAsia="zh-CN"/>
        </w:rPr>
        <w:t>22% в структуре ВРП</w:t>
      </w:r>
      <w:r w:rsidRPr="00E8711F">
        <w:rPr>
          <w:rFonts w:ascii="Times New Roman"/>
          <w:sz w:val="28"/>
          <w:szCs w:val="28"/>
          <w:lang w:val="ru-RU" w:eastAsia="zh-CN"/>
        </w:rPr>
        <w:t>, н</w:t>
      </w:r>
      <w:r w:rsidRPr="00E8711F">
        <w:rPr>
          <w:rFonts w:ascii="Times New Roman"/>
          <w:color w:val="333333"/>
          <w:sz w:val="28"/>
          <w:szCs w:val="28"/>
          <w:lang w:val="ru-RU" w:eastAsia="ru-RU"/>
        </w:rPr>
        <w:t>а предприятиях малого и среднего бизнеса занято</w:t>
      </w:r>
      <w:r w:rsidRPr="00E8711F">
        <w:rPr>
          <w:rFonts w:ascii="Times New Roman"/>
          <w:sz w:val="28"/>
          <w:szCs w:val="28"/>
          <w:lang w:val="ru-RU" w:eastAsia="zh-CN"/>
        </w:rPr>
        <w:t xml:space="preserve"> 30 % всех работающих. </w:t>
      </w:r>
      <w:r w:rsidRPr="00E8711F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И если три-четыре года назад малый бизнес характеризовался только торговой сферой и услугами, то сегодня в результате развития кооперации с крупными заводами, он все больше приобретает </w:t>
      </w:r>
      <w:r w:rsidRPr="00E8711F">
        <w:rPr>
          <w:rFonts w:ascii="Times New Roman"/>
          <w:b/>
          <w:color w:val="000000"/>
          <w:sz w:val="28"/>
          <w:szCs w:val="28"/>
          <w:shd w:val="clear" w:color="auto" w:fill="FFFFFF"/>
          <w:lang w:val="ru-RU"/>
        </w:rPr>
        <w:t>производственную направленность</w:t>
      </w:r>
      <w:r w:rsidRPr="00E8711F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A43769" w:rsidRPr="00E8711F" w:rsidRDefault="00A43769" w:rsidP="00EA434A">
      <w:pPr>
        <w:wordWrap/>
        <w:spacing w:line="360" w:lineRule="auto"/>
        <w:ind w:firstLine="709"/>
        <w:rPr>
          <w:rFonts w:ascii="Times New Roman" w:eastAsia="Times New Roman"/>
          <w:bCs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Администрацией области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подписаны соглашения и дорожные карты по работе с основными 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госкорпорациями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 РФ</w:t>
      </w:r>
      <w:r w:rsidRPr="00E8711F">
        <w:rPr>
          <w:rFonts w:ascii="Times New Roman"/>
          <w:sz w:val="28"/>
          <w:szCs w:val="28"/>
          <w:lang w:val="ru-RU"/>
        </w:rPr>
        <w:t xml:space="preserve">, на основании которых предприятия региона активно работают по вхождению в Реестры </w:t>
      </w:r>
      <w:r w:rsidRPr="00E8711F">
        <w:rPr>
          <w:rFonts w:ascii="Times New Roman"/>
          <w:b/>
          <w:sz w:val="28"/>
          <w:szCs w:val="28"/>
          <w:lang w:val="ru-RU"/>
        </w:rPr>
        <w:t>поставщиков продукции корпораций</w:t>
      </w:r>
      <w:r w:rsidRPr="00E8711F">
        <w:rPr>
          <w:rFonts w:ascii="Times New Roman"/>
          <w:sz w:val="28"/>
          <w:szCs w:val="28"/>
          <w:lang w:val="ru-RU"/>
        </w:rPr>
        <w:t xml:space="preserve"> Газпром, РЖД, </w:t>
      </w:r>
      <w:proofErr w:type="spellStart"/>
      <w:r w:rsidRPr="00E8711F">
        <w:rPr>
          <w:rFonts w:ascii="Times New Roman"/>
          <w:sz w:val="28"/>
          <w:szCs w:val="28"/>
          <w:lang w:val="ru-RU"/>
        </w:rPr>
        <w:t>Ростех</w:t>
      </w:r>
      <w:proofErr w:type="spellEnd"/>
      <w:r w:rsidRPr="00E8711F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E8711F">
        <w:rPr>
          <w:rFonts w:ascii="Times New Roman"/>
          <w:sz w:val="28"/>
          <w:szCs w:val="28"/>
          <w:lang w:val="ru-RU"/>
        </w:rPr>
        <w:t>Росатом</w:t>
      </w:r>
      <w:proofErr w:type="spellEnd"/>
      <w:r w:rsidRPr="00E8711F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E8711F">
        <w:rPr>
          <w:rFonts w:ascii="Times New Roman"/>
          <w:sz w:val="28"/>
          <w:szCs w:val="28"/>
          <w:lang w:val="ru-RU"/>
        </w:rPr>
        <w:t>Роскосмос</w:t>
      </w:r>
      <w:proofErr w:type="spellEnd"/>
      <w:r w:rsidRPr="00E8711F">
        <w:rPr>
          <w:rFonts w:ascii="Times New Roman"/>
          <w:sz w:val="28"/>
          <w:szCs w:val="28"/>
          <w:lang w:val="ru-RU"/>
        </w:rPr>
        <w:t xml:space="preserve"> и  участвуют в реализации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отраслевых планов 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импортозамещения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 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Минпромторга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 России</w:t>
      </w:r>
      <w:r w:rsidRPr="00E8711F">
        <w:rPr>
          <w:rFonts w:ascii="Times New Roman"/>
          <w:sz w:val="28"/>
          <w:szCs w:val="28"/>
          <w:lang w:val="ru-RU"/>
        </w:rPr>
        <w:t xml:space="preserve">. </w:t>
      </w:r>
    </w:p>
    <w:p w:rsidR="00A43769" w:rsidRPr="00E8711F" w:rsidRDefault="00A43769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 w:eastAsia="en-US"/>
        </w:rPr>
      </w:pP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Уже вошли в реестры таких поставщиков со своей продукцией «НПО «Вояж»,  «Муромский стрелочный завод», «Компания «СТЭС-Владимир»,  «</w:t>
      </w:r>
      <w:proofErr w:type="spellStart"/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Генериум</w:t>
      </w:r>
      <w:proofErr w:type="spellEnd"/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 xml:space="preserve">», </w:t>
      </w:r>
      <w:r w:rsidR="00B5488F">
        <w:rPr>
          <w:rFonts w:ascii="Times New Roman" w:eastAsia="Times New Roman"/>
          <w:bCs/>
          <w:sz w:val="28"/>
          <w:szCs w:val="28"/>
          <w:lang w:val="ru-RU" w:eastAsia="ru-RU"/>
        </w:rPr>
        <w:t>«</w:t>
      </w: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Гусар</w:t>
      </w:r>
      <w:r w:rsidR="00B5488F">
        <w:rPr>
          <w:rFonts w:ascii="Times New Roman" w:eastAsia="Times New Roman"/>
          <w:bCs/>
          <w:sz w:val="28"/>
          <w:szCs w:val="28"/>
          <w:lang w:val="ru-RU" w:eastAsia="ru-RU"/>
        </w:rPr>
        <w:t>»</w:t>
      </w: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 xml:space="preserve">, </w:t>
      </w:r>
      <w:r w:rsidR="00B5488F">
        <w:rPr>
          <w:rFonts w:ascii="Times New Roman" w:eastAsia="Times New Roman"/>
          <w:bCs/>
          <w:sz w:val="28"/>
          <w:szCs w:val="28"/>
          <w:lang w:val="ru-RU" w:eastAsia="ru-RU"/>
        </w:rPr>
        <w:t>«</w:t>
      </w: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Электрокабель</w:t>
      </w:r>
      <w:r w:rsidR="00B5488F">
        <w:rPr>
          <w:rFonts w:ascii="Times New Roman" w:eastAsia="Times New Roman"/>
          <w:bCs/>
          <w:sz w:val="28"/>
          <w:szCs w:val="28"/>
          <w:lang w:val="ru-RU" w:eastAsia="ru-RU"/>
        </w:rPr>
        <w:t>»</w:t>
      </w: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>.</w:t>
      </w:r>
      <w:r w:rsidRPr="00E8711F">
        <w:rPr>
          <w:rFonts w:ascii="Times New Roman"/>
          <w:sz w:val="28"/>
          <w:szCs w:val="28"/>
          <w:lang w:val="ru-RU"/>
        </w:rPr>
        <w:t xml:space="preserve"> Это позволило нам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получить дополнительные заказы от 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Госкорпораций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 на сумму более 25 млрд. рублей в год</w:t>
      </w:r>
      <w:r w:rsidRPr="00E8711F">
        <w:rPr>
          <w:rFonts w:ascii="Times New Roman"/>
          <w:sz w:val="28"/>
          <w:szCs w:val="28"/>
          <w:lang w:val="ru-RU"/>
        </w:rPr>
        <w:t xml:space="preserve">. </w:t>
      </w: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 xml:space="preserve">Об этом свидетельствует </w:t>
      </w:r>
      <w:r w:rsidRPr="00E8711F">
        <w:rPr>
          <w:rFonts w:ascii="Times New Roman" w:eastAsia="Times New Roman"/>
          <w:b/>
          <w:bCs/>
          <w:sz w:val="28"/>
          <w:szCs w:val="28"/>
          <w:lang w:val="ru-RU" w:eastAsia="ru-RU"/>
        </w:rPr>
        <w:t>рост показателей производства</w:t>
      </w:r>
      <w:r w:rsidRPr="00E8711F">
        <w:rPr>
          <w:rFonts w:ascii="Times New Roman" w:eastAsia="Times New Roman"/>
          <w:bCs/>
          <w:sz w:val="28"/>
          <w:szCs w:val="28"/>
          <w:lang w:val="ru-RU" w:eastAsia="ru-RU"/>
        </w:rPr>
        <w:t xml:space="preserve"> продукции транспортного машиностроения – на 45%, новых видов материалов – в два раза, фармацевтической отрасли – на 40%.</w:t>
      </w:r>
    </w:p>
    <w:p w:rsidR="00A43769" w:rsidRPr="00E8711F" w:rsidRDefault="00A43769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 w:eastAsia="Times New Roman"/>
          <w:b/>
          <w:sz w:val="28"/>
          <w:szCs w:val="28"/>
          <w:lang w:val="ru-RU" w:eastAsia="ru-RU"/>
        </w:rPr>
        <w:t>Семь предприятий</w:t>
      </w:r>
      <w:r w:rsidRPr="00E8711F">
        <w:rPr>
          <w:rFonts w:ascii="Times New Roman" w:eastAsia="Times New Roman"/>
          <w:sz w:val="28"/>
          <w:szCs w:val="28"/>
          <w:lang w:val="ru-RU" w:eastAsia="ru-RU"/>
        </w:rPr>
        <w:t xml:space="preserve"> области получили поддержку </w:t>
      </w:r>
      <w:r w:rsidRPr="00E8711F">
        <w:rPr>
          <w:rFonts w:ascii="Times New Roman" w:eastAsia="Times New Roman"/>
          <w:b/>
          <w:sz w:val="28"/>
          <w:szCs w:val="28"/>
          <w:lang w:val="ru-RU" w:eastAsia="ru-RU"/>
        </w:rPr>
        <w:t>Фонда развития промышленности  в сумме 2,2 млрд. руб</w:t>
      </w:r>
      <w:r w:rsidRPr="00E8711F">
        <w:rPr>
          <w:rFonts w:ascii="Times New Roman" w:eastAsia="Times New Roman"/>
          <w:sz w:val="28"/>
          <w:szCs w:val="28"/>
          <w:lang w:val="ru-RU" w:eastAsia="ru-RU"/>
        </w:rPr>
        <w:t xml:space="preserve">. </w:t>
      </w:r>
      <w:r w:rsidRPr="00E8711F">
        <w:rPr>
          <w:rFonts w:ascii="Times New Roman"/>
          <w:sz w:val="28"/>
          <w:szCs w:val="28"/>
          <w:lang w:val="ru-RU"/>
        </w:rPr>
        <w:t xml:space="preserve">В этом году </w:t>
      </w:r>
      <w:r w:rsidRPr="00E8711F">
        <w:rPr>
          <w:rFonts w:ascii="Times New Roman"/>
          <w:b/>
          <w:sz w:val="28"/>
          <w:szCs w:val="28"/>
          <w:lang w:val="ru-RU"/>
        </w:rPr>
        <w:t>в Фонд поданы</w:t>
      </w:r>
      <w:r w:rsidRPr="00E8711F">
        <w:rPr>
          <w:rFonts w:ascii="Times New Roman"/>
          <w:sz w:val="28"/>
          <w:szCs w:val="28"/>
          <w:lang w:val="ru-RU"/>
        </w:rPr>
        <w:t xml:space="preserve"> еще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шесть заявок </w:t>
      </w:r>
      <w:r w:rsidRPr="00E8711F">
        <w:rPr>
          <w:rFonts w:ascii="Times New Roman"/>
          <w:sz w:val="28"/>
          <w:szCs w:val="28"/>
          <w:lang w:val="ru-RU"/>
        </w:rPr>
        <w:t xml:space="preserve">на проекты по модернизации </w:t>
      </w:r>
      <w:r w:rsidRPr="00E8711F">
        <w:rPr>
          <w:rFonts w:ascii="Times New Roman"/>
          <w:b/>
          <w:sz w:val="28"/>
          <w:szCs w:val="28"/>
          <w:lang w:val="ru-RU"/>
        </w:rPr>
        <w:t>на сумму около 1 млрд. рублей</w:t>
      </w:r>
      <w:r w:rsidRPr="00E8711F">
        <w:rPr>
          <w:rFonts w:ascii="Times New Roman"/>
          <w:sz w:val="28"/>
          <w:szCs w:val="28"/>
          <w:lang w:val="ru-RU"/>
        </w:rPr>
        <w:t xml:space="preserve">. В </w:t>
      </w:r>
      <w:proofErr w:type="gramStart"/>
      <w:r w:rsidRPr="00E8711F">
        <w:rPr>
          <w:rFonts w:ascii="Times New Roman"/>
          <w:sz w:val="28"/>
          <w:szCs w:val="28"/>
          <w:lang w:val="ru-RU"/>
        </w:rPr>
        <w:t>результате</w:t>
      </w:r>
      <w:proofErr w:type="gramEnd"/>
      <w:r w:rsidRPr="00E8711F">
        <w:rPr>
          <w:rFonts w:ascii="Times New Roman"/>
          <w:sz w:val="28"/>
          <w:szCs w:val="28"/>
          <w:lang w:val="ru-RU"/>
        </w:rPr>
        <w:t xml:space="preserve"> реализации этих проектов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будет дополнительно создано 264 </w:t>
      </w:r>
      <w:r w:rsidRPr="00E8711F">
        <w:rPr>
          <w:rFonts w:ascii="Times New Roman"/>
          <w:b/>
          <w:sz w:val="28"/>
          <w:szCs w:val="28"/>
          <w:lang w:val="ru-RU"/>
        </w:rPr>
        <w:lastRenderedPageBreak/>
        <w:t>рабочих места</w:t>
      </w:r>
      <w:r w:rsidRPr="00E8711F">
        <w:rPr>
          <w:rFonts w:ascii="Times New Roman"/>
          <w:sz w:val="28"/>
          <w:szCs w:val="28"/>
          <w:lang w:val="ru-RU"/>
        </w:rPr>
        <w:t xml:space="preserve">, объем производимой продукции </w:t>
      </w:r>
      <w:r w:rsidRPr="00E8711F">
        <w:rPr>
          <w:rFonts w:ascii="Times New Roman"/>
          <w:b/>
          <w:sz w:val="28"/>
          <w:szCs w:val="28"/>
          <w:lang w:val="ru-RU"/>
        </w:rPr>
        <w:t>увеличится на 13,5 млрд. рублей в год</w:t>
      </w:r>
      <w:r w:rsidRPr="00E8711F">
        <w:rPr>
          <w:rFonts w:ascii="Times New Roman"/>
          <w:sz w:val="28"/>
          <w:szCs w:val="28"/>
          <w:lang w:val="ru-RU"/>
        </w:rPr>
        <w:t xml:space="preserve">. Сумма дополнительных отчислений </w:t>
      </w:r>
      <w:r w:rsidRPr="00E8711F">
        <w:rPr>
          <w:rFonts w:ascii="Times New Roman"/>
          <w:b/>
          <w:sz w:val="28"/>
          <w:szCs w:val="28"/>
          <w:lang w:val="ru-RU"/>
        </w:rPr>
        <w:t>в бюджеты</w:t>
      </w:r>
      <w:r w:rsidRPr="00E8711F">
        <w:rPr>
          <w:rFonts w:ascii="Times New Roman"/>
          <w:sz w:val="28"/>
          <w:szCs w:val="28"/>
          <w:lang w:val="ru-RU"/>
        </w:rPr>
        <w:t xml:space="preserve"> всех уровней составит </w:t>
      </w:r>
      <w:r w:rsidRPr="00E8711F">
        <w:rPr>
          <w:rFonts w:ascii="Times New Roman"/>
          <w:b/>
          <w:sz w:val="28"/>
          <w:szCs w:val="28"/>
          <w:lang w:val="ru-RU"/>
        </w:rPr>
        <w:t>более 2,4 млрд. рублей</w:t>
      </w:r>
      <w:r w:rsidRPr="00E8711F">
        <w:rPr>
          <w:rFonts w:ascii="Times New Roman"/>
          <w:sz w:val="28"/>
          <w:szCs w:val="28"/>
          <w:lang w:val="ru-RU"/>
        </w:rPr>
        <w:t>.</w:t>
      </w:r>
    </w:p>
    <w:p w:rsidR="00A43769" w:rsidRDefault="00A43769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 w:eastAsia="Times New Roman"/>
          <w:b/>
          <w:sz w:val="28"/>
          <w:szCs w:val="28"/>
          <w:lang w:val="ru-RU" w:eastAsia="ru-RU"/>
        </w:rPr>
        <w:t xml:space="preserve">Создан региональный фонд развития промышленности с объемом </w:t>
      </w:r>
      <w:r w:rsidR="00B5488F">
        <w:rPr>
          <w:rFonts w:ascii="Times New Roman" w:eastAsia="Times New Roman"/>
          <w:b/>
          <w:sz w:val="28"/>
          <w:szCs w:val="28"/>
          <w:lang w:val="ru-RU" w:eastAsia="ru-RU"/>
        </w:rPr>
        <w:t xml:space="preserve">финансирования </w:t>
      </w:r>
      <w:r w:rsidRPr="00E8711F">
        <w:rPr>
          <w:rFonts w:ascii="Times New Roman" w:eastAsia="Times New Roman"/>
          <w:b/>
          <w:sz w:val="28"/>
          <w:szCs w:val="28"/>
          <w:lang w:val="ru-RU" w:eastAsia="ru-RU"/>
        </w:rPr>
        <w:t>100 млн. рублей</w:t>
      </w:r>
      <w:r w:rsidRPr="00E8711F">
        <w:rPr>
          <w:rFonts w:ascii="Times New Roman" w:eastAsia="Times New Roman"/>
          <w:sz w:val="28"/>
          <w:szCs w:val="28"/>
          <w:lang w:val="ru-RU" w:eastAsia="ru-RU"/>
        </w:rPr>
        <w:t xml:space="preserve">, что позволит привлечь в развитие промышленного комплекса региона </w:t>
      </w:r>
      <w:r w:rsidRPr="00E8711F">
        <w:rPr>
          <w:rFonts w:ascii="Times New Roman" w:eastAsia="Times New Roman"/>
          <w:b/>
          <w:sz w:val="28"/>
          <w:szCs w:val="28"/>
          <w:lang w:val="ru-RU" w:eastAsia="ru-RU"/>
        </w:rPr>
        <w:t>из федерального бюджета ещё 233 млн. рублей</w:t>
      </w:r>
      <w:r w:rsidRPr="00E8711F">
        <w:rPr>
          <w:rFonts w:ascii="Times New Roman" w:eastAsia="Times New Roman"/>
          <w:sz w:val="28"/>
          <w:szCs w:val="28"/>
          <w:lang w:val="ru-RU" w:eastAsia="ru-RU"/>
        </w:rPr>
        <w:t xml:space="preserve"> (распорядитель - "Фонд содействия развитию малого и среднего предпринимательства"). В настоящее время идет активная работа </w:t>
      </w:r>
      <w:r w:rsidRPr="00E8711F">
        <w:rPr>
          <w:rFonts w:ascii="Times New Roman"/>
          <w:sz w:val="28"/>
          <w:szCs w:val="28"/>
          <w:lang w:val="ru-RU"/>
        </w:rPr>
        <w:t xml:space="preserve">по формированию перечня приоритетных для области проектов и их продвижению в </w:t>
      </w:r>
      <w:proofErr w:type="gramStart"/>
      <w:r w:rsidRPr="00E8711F">
        <w:rPr>
          <w:rFonts w:ascii="Times New Roman"/>
          <w:sz w:val="28"/>
          <w:szCs w:val="28"/>
          <w:lang w:val="ru-RU"/>
        </w:rPr>
        <w:t>Фонде</w:t>
      </w:r>
      <w:proofErr w:type="gramEnd"/>
      <w:r w:rsidRPr="00E8711F">
        <w:rPr>
          <w:rFonts w:ascii="Times New Roman"/>
          <w:sz w:val="28"/>
          <w:szCs w:val="28"/>
          <w:lang w:val="ru-RU"/>
        </w:rPr>
        <w:t>.</w:t>
      </w:r>
    </w:p>
    <w:p w:rsidR="00A43769" w:rsidRPr="00E8711F" w:rsidRDefault="00A43769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Перспективы развития </w:t>
      </w:r>
      <w:proofErr w:type="gramStart"/>
      <w:r w:rsidRPr="00E8711F">
        <w:rPr>
          <w:rFonts w:ascii="Times New Roman"/>
          <w:sz w:val="28"/>
          <w:szCs w:val="28"/>
          <w:lang w:val="ru-RU"/>
        </w:rPr>
        <w:t>промышленности</w:t>
      </w:r>
      <w:proofErr w:type="gramEnd"/>
      <w:r w:rsidRPr="00E8711F">
        <w:rPr>
          <w:rFonts w:ascii="Times New Roman"/>
          <w:sz w:val="28"/>
          <w:szCs w:val="28"/>
          <w:lang w:val="ru-RU"/>
        </w:rPr>
        <w:t xml:space="preserve"> несомненно связаны с реализацией амбициозных планов развития инновационных предприятий, способных выходить на внешние рынки.</w:t>
      </w:r>
    </w:p>
    <w:p w:rsidR="00A43769" w:rsidRDefault="00A43769" w:rsidP="00EA434A">
      <w:pPr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>С этого  года начал свою работу «Центр поддержки экспорта Владимирской области».</w:t>
      </w:r>
    </w:p>
    <w:p w:rsidR="00A43769" w:rsidRPr="00E8711F" w:rsidRDefault="00A43769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За </w:t>
      </w:r>
      <w:r w:rsidRPr="00E8711F">
        <w:rPr>
          <w:rFonts w:ascii="Times New Roman"/>
          <w:b/>
          <w:sz w:val="28"/>
          <w:szCs w:val="28"/>
          <w:lang w:val="ru-RU"/>
        </w:rPr>
        <w:t>семь месяцев 2017 года внешнеторговый оборот вырос</w:t>
      </w:r>
      <w:r w:rsidRPr="00E8711F">
        <w:rPr>
          <w:rFonts w:ascii="Times New Roman"/>
          <w:sz w:val="28"/>
          <w:szCs w:val="28"/>
          <w:lang w:val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на 6,6% </w:t>
      </w:r>
      <w:r w:rsidRPr="00E8711F">
        <w:rPr>
          <w:rFonts w:ascii="Times New Roman"/>
          <w:sz w:val="28"/>
          <w:szCs w:val="28"/>
          <w:lang w:val="ru-RU"/>
        </w:rPr>
        <w:t xml:space="preserve">и составил 1072,7 млн. долларов. Необходимо отметить, что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более 98% составляет 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несырьевой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 экспорт.</w:t>
      </w:r>
      <w:r w:rsidRPr="00E8711F">
        <w:rPr>
          <w:rFonts w:ascii="Times New Roman"/>
          <w:sz w:val="28"/>
          <w:szCs w:val="28"/>
          <w:lang w:val="ru-RU"/>
        </w:rPr>
        <w:t xml:space="preserve"> В его основе -  </w:t>
      </w:r>
      <w:r w:rsidRPr="00E8711F">
        <w:rPr>
          <w:rFonts w:ascii="Times New Roman"/>
          <w:bCs/>
          <w:sz w:val="28"/>
          <w:szCs w:val="28"/>
          <w:lang w:val="ru-RU"/>
        </w:rPr>
        <w:t xml:space="preserve">продукция химической промышленности, продовольственные товары, машиностроительная продукция и оборудование, </w:t>
      </w:r>
      <w:r w:rsidRPr="00E8711F">
        <w:rPr>
          <w:rFonts w:ascii="Times New Roman"/>
          <w:sz w:val="28"/>
          <w:szCs w:val="28"/>
          <w:lang w:val="ru-RU"/>
        </w:rPr>
        <w:t>бытовая техника,</w:t>
      </w:r>
      <w:r w:rsidRPr="00E8711F">
        <w:rPr>
          <w:rFonts w:ascii="Times New Roman"/>
          <w:b/>
          <w:sz w:val="28"/>
          <w:szCs w:val="28"/>
          <w:lang w:val="ru-RU"/>
        </w:rPr>
        <w:t xml:space="preserve"> </w:t>
      </w:r>
      <w:r w:rsidRPr="00E8711F">
        <w:rPr>
          <w:rFonts w:ascii="Times New Roman"/>
          <w:bCs/>
          <w:sz w:val="28"/>
          <w:szCs w:val="28"/>
          <w:lang w:val="ru-RU"/>
        </w:rPr>
        <w:t xml:space="preserve">древесина и целлюлозно-бумажные изделия. </w:t>
      </w:r>
      <w:r w:rsidRPr="00E8711F">
        <w:rPr>
          <w:rFonts w:ascii="Times New Roman"/>
          <w:sz w:val="28"/>
          <w:szCs w:val="28"/>
          <w:lang w:val="ru-RU"/>
        </w:rPr>
        <w:t>Мы экспортируем свыше 400</w:t>
      </w:r>
      <w:r w:rsidRPr="00E8711F">
        <w:rPr>
          <w:rFonts w:ascii="Times New Roman"/>
          <w:sz w:val="28"/>
          <w:szCs w:val="28"/>
        </w:rPr>
        <w:t> </w:t>
      </w:r>
      <w:r w:rsidRPr="00E8711F">
        <w:rPr>
          <w:rFonts w:ascii="Times New Roman"/>
          <w:sz w:val="28"/>
          <w:szCs w:val="28"/>
          <w:lang w:val="ru-RU"/>
        </w:rPr>
        <w:t xml:space="preserve">видов товаров. </w:t>
      </w:r>
    </w:p>
    <w:p w:rsidR="00A43769" w:rsidRPr="00E8711F" w:rsidRDefault="00A43769" w:rsidP="00EA434A">
      <w:pPr>
        <w:pStyle w:val="a4"/>
        <w:wordWrap/>
        <w:spacing w:after="0" w:line="360" w:lineRule="auto"/>
        <w:ind w:firstLine="709"/>
        <w:rPr>
          <w:rFonts w:ascii="Times New Roman"/>
          <w:b/>
          <w:sz w:val="28"/>
          <w:szCs w:val="28"/>
          <w:lang w:val="ru-RU"/>
        </w:rPr>
      </w:pPr>
      <w:r w:rsidRPr="00E8711F">
        <w:rPr>
          <w:rFonts w:ascii="Times New Roman"/>
          <w:b/>
          <w:sz w:val="28"/>
          <w:szCs w:val="28"/>
          <w:lang w:val="ru-RU"/>
        </w:rPr>
        <w:t>География внешнеторгового взаимодействия области включает 109 стран мира, в том числе 82 страны, куда осуществляется экспорт.</w:t>
      </w:r>
    </w:p>
    <w:p w:rsidR="00A43769" w:rsidRPr="00E8711F" w:rsidRDefault="00A43769" w:rsidP="00EA434A">
      <w:pPr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b/>
          <w:sz w:val="28"/>
          <w:szCs w:val="28"/>
          <w:lang w:val="ru-RU"/>
        </w:rPr>
        <w:t>Внешнеэкономическую деятельность</w:t>
      </w:r>
      <w:r w:rsidRPr="00E8711F">
        <w:rPr>
          <w:rFonts w:ascii="Times New Roman"/>
          <w:sz w:val="28"/>
          <w:szCs w:val="28"/>
          <w:lang w:val="ru-RU"/>
        </w:rPr>
        <w:t xml:space="preserve"> у нас ведут более 350 предприятий, в том числе 239 предприятий-экспортеров, из них 112 - субъекты МСП.</w:t>
      </w:r>
    </w:p>
    <w:p w:rsidR="002B7940" w:rsidRDefault="002B7940" w:rsidP="00EA434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1F">
        <w:rPr>
          <w:rFonts w:ascii="Times New Roman" w:hAnsi="Times New Roman" w:cs="Times New Roman"/>
          <w:sz w:val="28"/>
          <w:szCs w:val="28"/>
        </w:rPr>
        <w:t xml:space="preserve">За последние годы в </w:t>
      </w:r>
      <w:proofErr w:type="gramStart"/>
      <w:r w:rsidRPr="00E8711F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E8711F">
        <w:rPr>
          <w:rFonts w:ascii="Times New Roman" w:hAnsi="Times New Roman" w:cs="Times New Roman"/>
          <w:sz w:val="28"/>
          <w:szCs w:val="28"/>
        </w:rPr>
        <w:t xml:space="preserve"> запущено более 40 новых производств. У нас нет оттока инвестиций. </w:t>
      </w:r>
      <w:r w:rsidRPr="00E8711F">
        <w:rPr>
          <w:rFonts w:ascii="Times New Roman" w:hAnsi="Times New Roman" w:cs="Times New Roman"/>
          <w:b/>
          <w:sz w:val="28"/>
          <w:szCs w:val="28"/>
        </w:rPr>
        <w:t xml:space="preserve">Владимирская область уверенно удерживаться в </w:t>
      </w:r>
      <w:proofErr w:type="gramStart"/>
      <w:r w:rsidRPr="00E8711F">
        <w:rPr>
          <w:rFonts w:ascii="Times New Roman" w:hAnsi="Times New Roman" w:cs="Times New Roman"/>
          <w:b/>
          <w:sz w:val="28"/>
          <w:szCs w:val="28"/>
        </w:rPr>
        <w:t>лидерах</w:t>
      </w:r>
      <w:proofErr w:type="gramEnd"/>
      <w:r w:rsidRPr="00E8711F">
        <w:rPr>
          <w:rFonts w:ascii="Times New Roman" w:hAnsi="Times New Roman" w:cs="Times New Roman"/>
          <w:b/>
          <w:sz w:val="28"/>
          <w:szCs w:val="28"/>
        </w:rPr>
        <w:t xml:space="preserve"> рейтинга инвестиционной привлекательности среди всех субъектов РФ. </w:t>
      </w:r>
      <w:r w:rsidRPr="00E8711F">
        <w:rPr>
          <w:rFonts w:ascii="Times New Roman" w:hAnsi="Times New Roman" w:cs="Times New Roman"/>
          <w:sz w:val="28"/>
          <w:szCs w:val="28"/>
        </w:rPr>
        <w:t xml:space="preserve">По результатам 2017 года у нас 15 место. </w:t>
      </w:r>
    </w:p>
    <w:p w:rsidR="007D0278" w:rsidRPr="009B0C61" w:rsidRDefault="007D0278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9B0C61">
        <w:rPr>
          <w:rFonts w:ascii="Times New Roman"/>
          <w:sz w:val="28"/>
          <w:szCs w:val="28"/>
          <w:lang w:val="ru-RU"/>
        </w:rPr>
        <w:t xml:space="preserve">На территории области действует </w:t>
      </w:r>
      <w:r w:rsidRPr="009B0C61">
        <w:rPr>
          <w:rFonts w:ascii="Times New Roman"/>
          <w:b/>
          <w:sz w:val="28"/>
          <w:szCs w:val="28"/>
          <w:lang w:val="ru-RU"/>
        </w:rPr>
        <w:t>инвестиционный меморандум</w:t>
      </w:r>
      <w:r w:rsidR="0018018D" w:rsidRPr="009B0C61">
        <w:rPr>
          <w:rFonts w:ascii="Times New Roman"/>
          <w:b/>
          <w:sz w:val="28"/>
          <w:szCs w:val="28"/>
          <w:lang w:val="ru-RU"/>
        </w:rPr>
        <w:t xml:space="preserve">, </w:t>
      </w:r>
      <w:r w:rsidR="0018018D" w:rsidRPr="009B0C61">
        <w:rPr>
          <w:rFonts w:ascii="Times New Roman"/>
          <w:sz w:val="28"/>
          <w:szCs w:val="28"/>
          <w:lang w:val="ru-RU"/>
        </w:rPr>
        <w:lastRenderedPageBreak/>
        <w:t>устанавливающий цели и задачи, принципы реализации инвестиционной политики, основные направления развития инвестиционной деятельности во Владимирской области, а также порядок взаимодействия органов государственной власти области с субъектами инвестиционной деятельности.</w:t>
      </w:r>
      <w:r w:rsidR="00C803A1" w:rsidRPr="009B0C61">
        <w:rPr>
          <w:rFonts w:ascii="Times New Roman"/>
          <w:sz w:val="28"/>
          <w:szCs w:val="28"/>
          <w:lang w:val="ru-RU"/>
        </w:rPr>
        <w:t xml:space="preserve"> Принципы инвестиционной политики, изложенные в </w:t>
      </w:r>
      <w:proofErr w:type="gramStart"/>
      <w:r w:rsidR="00C803A1" w:rsidRPr="009B0C61">
        <w:rPr>
          <w:rFonts w:ascii="Times New Roman"/>
          <w:sz w:val="28"/>
          <w:szCs w:val="28"/>
          <w:lang w:val="ru-RU"/>
        </w:rPr>
        <w:t>меморандуме</w:t>
      </w:r>
      <w:proofErr w:type="gramEnd"/>
      <w:r w:rsidR="00C803A1" w:rsidRPr="009B0C61">
        <w:rPr>
          <w:rFonts w:ascii="Times New Roman"/>
          <w:sz w:val="28"/>
          <w:szCs w:val="28"/>
          <w:lang w:val="ru-RU"/>
        </w:rPr>
        <w:t>, реализуются в регионе в полной мере.</w:t>
      </w:r>
    </w:p>
    <w:p w:rsidR="002B7940" w:rsidRPr="00E8711F" w:rsidRDefault="002B7940" w:rsidP="00EA434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1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E871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11F">
        <w:rPr>
          <w:rFonts w:ascii="Times New Roman" w:hAnsi="Times New Roman" w:cs="Times New Roman"/>
          <w:sz w:val="28"/>
          <w:szCs w:val="28"/>
        </w:rPr>
        <w:t xml:space="preserve"> полугодия этого года </w:t>
      </w:r>
      <w:r w:rsidRPr="00E8711F">
        <w:rPr>
          <w:rFonts w:ascii="Times New Roman" w:hAnsi="Times New Roman" w:cs="Times New Roman"/>
          <w:b/>
          <w:bCs/>
          <w:sz w:val="28"/>
          <w:szCs w:val="28"/>
        </w:rPr>
        <w:t>объем инвестиций</w:t>
      </w:r>
      <w:r w:rsidRPr="00E8711F">
        <w:rPr>
          <w:rFonts w:ascii="Times New Roman" w:hAnsi="Times New Roman" w:cs="Times New Roman"/>
          <w:sz w:val="28"/>
          <w:szCs w:val="28"/>
        </w:rPr>
        <w:t xml:space="preserve"> в основной капитал </w:t>
      </w:r>
      <w:r w:rsidRPr="00E8711F">
        <w:rPr>
          <w:rFonts w:ascii="Times New Roman" w:hAnsi="Times New Roman" w:cs="Times New Roman"/>
          <w:b/>
          <w:sz w:val="28"/>
          <w:szCs w:val="28"/>
        </w:rPr>
        <w:t>увеличился на 0,2%</w:t>
      </w:r>
      <w:r w:rsidRPr="00E8711F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Pr="00E8711F">
        <w:rPr>
          <w:rFonts w:ascii="Times New Roman" w:hAnsi="Times New Roman" w:cs="Times New Roman"/>
          <w:b/>
          <w:sz w:val="28"/>
          <w:szCs w:val="28"/>
        </w:rPr>
        <w:t>27,4</w:t>
      </w:r>
      <w:r w:rsidRPr="00E8711F">
        <w:rPr>
          <w:rFonts w:ascii="Times New Roman" w:hAnsi="Times New Roman" w:cs="Times New Roman"/>
          <w:b/>
          <w:bCs/>
          <w:sz w:val="28"/>
          <w:szCs w:val="28"/>
        </w:rPr>
        <w:t xml:space="preserve"> млрд. рублей</w:t>
      </w:r>
      <w:r w:rsidRPr="00E87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940" w:rsidRPr="00E8711F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В </w:t>
      </w:r>
      <w:proofErr w:type="gramStart"/>
      <w:r w:rsidRPr="00E8711F">
        <w:rPr>
          <w:rFonts w:ascii="Times New Roman"/>
          <w:sz w:val="28"/>
          <w:szCs w:val="28"/>
          <w:lang w:val="ru-RU"/>
        </w:rPr>
        <w:t>начале</w:t>
      </w:r>
      <w:proofErr w:type="gramEnd"/>
      <w:r w:rsidRPr="00E8711F">
        <w:rPr>
          <w:rFonts w:ascii="Times New Roman"/>
          <w:sz w:val="28"/>
          <w:szCs w:val="28"/>
          <w:lang w:val="ru-RU"/>
        </w:rPr>
        <w:t xml:space="preserve"> сентября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компания «Яндекс» запустила первую очередь собственного дата-центра </w:t>
      </w:r>
      <w:r w:rsidRPr="00E8711F">
        <w:rPr>
          <w:rFonts w:ascii="Times New Roman"/>
          <w:b/>
          <w:sz w:val="28"/>
          <w:szCs w:val="28"/>
          <w:shd w:val="clear" w:color="auto" w:fill="FFFFFF"/>
          <w:lang w:val="ru-RU"/>
        </w:rPr>
        <w:t>во Владимире</w:t>
      </w:r>
      <w:r w:rsidRPr="00E8711F">
        <w:rPr>
          <w:rFonts w:ascii="Times New Roman"/>
          <w:sz w:val="28"/>
          <w:szCs w:val="28"/>
          <w:lang w:val="ru-RU"/>
        </w:rPr>
        <w:t xml:space="preserve">. Введены в эксплуатацию новые производственные линии по выпуску </w:t>
      </w:r>
      <w:r w:rsidRPr="00E8711F">
        <w:rPr>
          <w:rFonts w:ascii="Times New Roman"/>
          <w:b/>
          <w:sz w:val="28"/>
          <w:szCs w:val="28"/>
          <w:lang w:val="ru-RU"/>
        </w:rPr>
        <w:t>шоколадных батончиков «Пикник» компании «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Монд’дэлис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 Русь» в г. Покров</w:t>
      </w:r>
      <w:r w:rsidRPr="00E8711F">
        <w:rPr>
          <w:rFonts w:ascii="Times New Roman"/>
          <w:sz w:val="28"/>
          <w:szCs w:val="28"/>
          <w:lang w:val="ru-RU"/>
        </w:rPr>
        <w:t>.</w:t>
      </w:r>
    </w:p>
    <w:p w:rsidR="002B7940" w:rsidRPr="00E8711F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В </w:t>
      </w:r>
      <w:proofErr w:type="gramStart"/>
      <w:r w:rsidRPr="00E8711F">
        <w:rPr>
          <w:rFonts w:ascii="Times New Roman"/>
          <w:sz w:val="28"/>
          <w:szCs w:val="28"/>
          <w:lang w:val="ru-RU"/>
        </w:rPr>
        <w:t>конце</w:t>
      </w:r>
      <w:proofErr w:type="gramEnd"/>
      <w:r w:rsidRPr="00E8711F">
        <w:rPr>
          <w:rFonts w:ascii="Times New Roman"/>
          <w:sz w:val="28"/>
          <w:szCs w:val="28"/>
          <w:lang w:val="ru-RU"/>
        </w:rPr>
        <w:t xml:space="preserve"> октября запускаем итальянский завод по </w:t>
      </w:r>
      <w:r w:rsidRPr="00E8711F">
        <w:rPr>
          <w:rFonts w:ascii="Times New Roman"/>
          <w:b/>
          <w:sz w:val="28"/>
          <w:szCs w:val="28"/>
          <w:lang w:val="ru-RU"/>
        </w:rPr>
        <w:t>производству нагревательных элементов «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Дзоппас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 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Индастриз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» в поселке 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Ставрово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 xml:space="preserve">. </w:t>
      </w:r>
      <w:r w:rsidRPr="00E8711F">
        <w:rPr>
          <w:rFonts w:ascii="Times New Roman"/>
          <w:sz w:val="28"/>
          <w:szCs w:val="28"/>
          <w:lang w:val="ru-RU"/>
        </w:rPr>
        <w:t xml:space="preserve">Завершается строительство завода газомоторной техники на территории </w:t>
      </w:r>
      <w:proofErr w:type="spellStart"/>
      <w:r w:rsidRPr="00E8711F">
        <w:rPr>
          <w:rFonts w:ascii="Times New Roman"/>
          <w:sz w:val="28"/>
          <w:szCs w:val="28"/>
          <w:lang w:val="ru-RU"/>
        </w:rPr>
        <w:t>Собинского</w:t>
      </w:r>
      <w:proofErr w:type="spellEnd"/>
      <w:r w:rsidRPr="00E8711F">
        <w:rPr>
          <w:rFonts w:ascii="Times New Roman"/>
          <w:sz w:val="28"/>
          <w:szCs w:val="28"/>
          <w:lang w:val="ru-RU"/>
        </w:rPr>
        <w:t xml:space="preserve"> района </w:t>
      </w:r>
      <w:r w:rsidRPr="00E8711F">
        <w:rPr>
          <w:rFonts w:ascii="Times New Roman"/>
          <w:b/>
          <w:sz w:val="28"/>
          <w:szCs w:val="28"/>
          <w:lang w:val="ru-RU"/>
        </w:rPr>
        <w:t>«Бакулин Моторс Групп».</w:t>
      </w:r>
    </w:p>
    <w:p w:rsidR="002B7940" w:rsidRPr="00E8711F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>Кроме того продолжена реализация следующих инвестиционных проектов:</w:t>
      </w:r>
    </w:p>
    <w:p w:rsidR="002B7940" w:rsidRPr="00E8711F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- строительство </w:t>
      </w:r>
      <w:r w:rsidRPr="00E8711F">
        <w:rPr>
          <w:rFonts w:ascii="Times New Roman"/>
          <w:b/>
          <w:sz w:val="28"/>
          <w:szCs w:val="28"/>
          <w:lang w:val="ru-RU"/>
        </w:rPr>
        <w:t>фабрики по обогащению кварцевого песка</w:t>
      </w:r>
      <w:r w:rsidRPr="00E8711F">
        <w:rPr>
          <w:rFonts w:ascii="Times New Roman"/>
          <w:sz w:val="28"/>
          <w:szCs w:val="28"/>
          <w:lang w:val="ru-RU"/>
        </w:rPr>
        <w:t xml:space="preserve"> «Великодворский перерабатывающий комбинат», входящий в немецкую группу компаний </w:t>
      </w:r>
      <w:r w:rsidRPr="00E8711F">
        <w:rPr>
          <w:rFonts w:ascii="Times New Roman"/>
          <w:b/>
          <w:sz w:val="28"/>
          <w:szCs w:val="28"/>
          <w:lang w:val="ru-RU"/>
        </w:rPr>
        <w:t>«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Кварцверке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>»</w:t>
      </w:r>
      <w:r w:rsidRPr="00E8711F">
        <w:rPr>
          <w:rFonts w:ascii="Times New Roman"/>
          <w:sz w:val="28"/>
          <w:szCs w:val="28"/>
          <w:lang w:val="ru-RU"/>
        </w:rPr>
        <w:t>;</w:t>
      </w:r>
    </w:p>
    <w:p w:rsidR="002B7940" w:rsidRPr="00E8711F" w:rsidRDefault="002B7940" w:rsidP="00EA434A">
      <w:pPr>
        <w:shd w:val="clear" w:color="auto" w:fill="FFFFFF"/>
        <w:wordWrap/>
        <w:spacing w:line="360" w:lineRule="auto"/>
        <w:ind w:firstLine="709"/>
        <w:rPr>
          <w:rFonts w:ascii="Times New Roman"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- </w:t>
      </w:r>
      <w:r w:rsidRPr="00E8711F">
        <w:rPr>
          <w:rFonts w:ascii="Times New Roman"/>
          <w:b/>
          <w:sz w:val="28"/>
          <w:szCs w:val="28"/>
          <w:lang w:val="ru-RU"/>
        </w:rPr>
        <w:t>строительство нового  сталелитейного  производства</w:t>
      </w:r>
      <w:r w:rsidRPr="00E8711F">
        <w:rPr>
          <w:rFonts w:ascii="Times New Roman"/>
          <w:sz w:val="28"/>
          <w:szCs w:val="28"/>
          <w:lang w:val="ru-RU"/>
        </w:rPr>
        <w:t xml:space="preserve"> для  изготовления стального фасонного литья из высоколегированных нержавеющих сталей </w:t>
      </w:r>
      <w:r w:rsidRPr="00E8711F">
        <w:rPr>
          <w:rFonts w:ascii="Times New Roman"/>
          <w:b/>
          <w:sz w:val="28"/>
          <w:szCs w:val="28"/>
          <w:lang w:val="ru-RU"/>
        </w:rPr>
        <w:t>«Гусар»</w:t>
      </w:r>
      <w:r w:rsidRPr="00E8711F">
        <w:rPr>
          <w:rFonts w:ascii="Times New Roman"/>
          <w:sz w:val="28"/>
          <w:szCs w:val="28"/>
          <w:lang w:val="ru-RU"/>
        </w:rPr>
        <w:t>;</w:t>
      </w:r>
      <w:r w:rsidRPr="00E8711F">
        <w:rPr>
          <w:rFonts w:ascii="Times New Roman"/>
          <w:sz w:val="28"/>
          <w:szCs w:val="28"/>
          <w:lang w:val="ru-RU" w:eastAsia="ru-RU"/>
        </w:rPr>
        <w:t xml:space="preserve"> </w:t>
      </w:r>
    </w:p>
    <w:p w:rsidR="002B7940" w:rsidRPr="00E8711F" w:rsidRDefault="002B7940" w:rsidP="00EA434A">
      <w:pPr>
        <w:shd w:val="clear" w:color="auto" w:fill="FFFFFF"/>
        <w:wordWrap/>
        <w:spacing w:line="360" w:lineRule="auto"/>
        <w:ind w:firstLine="709"/>
        <w:rPr>
          <w:rFonts w:ascii="Times New Roman"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 w:eastAsia="ru-RU"/>
        </w:rPr>
        <w:t xml:space="preserve">- 2 очередь строительства производства по выпуску электрической продукции в Александровском районе </w:t>
      </w:r>
      <w:r w:rsidRPr="00E8711F">
        <w:rPr>
          <w:rFonts w:ascii="Times New Roman"/>
          <w:b/>
          <w:sz w:val="28"/>
          <w:szCs w:val="28"/>
          <w:lang w:val="ru-RU" w:eastAsia="ru-RU"/>
        </w:rPr>
        <w:t>турецкой компанией «ЕАЕ»</w:t>
      </w:r>
      <w:r w:rsidRPr="00E8711F">
        <w:rPr>
          <w:rFonts w:ascii="Times New Roman"/>
          <w:sz w:val="28"/>
          <w:szCs w:val="28"/>
          <w:lang w:val="ru-RU" w:eastAsia="ru-RU"/>
        </w:rPr>
        <w:t xml:space="preserve">; </w:t>
      </w:r>
    </w:p>
    <w:p w:rsidR="002B7940" w:rsidRPr="00E8711F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- строительство комбината по производству оцинкованной стали китайской компанией </w:t>
      </w:r>
      <w:r w:rsidRPr="00E8711F">
        <w:rPr>
          <w:rFonts w:ascii="Times New Roman"/>
          <w:b/>
          <w:sz w:val="28"/>
          <w:szCs w:val="28"/>
          <w:lang w:val="ru-RU"/>
        </w:rPr>
        <w:t>«</w:t>
      </w:r>
      <w:proofErr w:type="spellStart"/>
      <w:r w:rsidRPr="00E8711F">
        <w:rPr>
          <w:rFonts w:ascii="Times New Roman"/>
          <w:b/>
          <w:sz w:val="28"/>
          <w:szCs w:val="28"/>
          <w:lang w:val="ru-RU"/>
        </w:rPr>
        <w:t>РусТехнологии</w:t>
      </w:r>
      <w:proofErr w:type="spellEnd"/>
      <w:r w:rsidRPr="00E8711F">
        <w:rPr>
          <w:rFonts w:ascii="Times New Roman"/>
          <w:b/>
          <w:sz w:val="28"/>
          <w:szCs w:val="28"/>
          <w:lang w:val="ru-RU"/>
        </w:rPr>
        <w:t>»</w:t>
      </w:r>
      <w:r w:rsidRPr="00E8711F">
        <w:rPr>
          <w:rFonts w:ascii="Times New Roman"/>
          <w:sz w:val="28"/>
          <w:szCs w:val="28"/>
          <w:lang w:val="ru-RU"/>
        </w:rPr>
        <w:t xml:space="preserve"> в округе Муром;</w:t>
      </w:r>
    </w:p>
    <w:p w:rsidR="002B7940" w:rsidRPr="00E8711F" w:rsidRDefault="002B7940" w:rsidP="00EA434A">
      <w:pPr>
        <w:shd w:val="clear" w:color="auto" w:fill="FFFFFF"/>
        <w:wordWrap/>
        <w:spacing w:line="360" w:lineRule="auto"/>
        <w:ind w:firstLine="709"/>
        <w:rPr>
          <w:rFonts w:ascii="Times New Roman"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 w:eastAsia="ru-RU"/>
        </w:rPr>
        <w:t xml:space="preserve">- модернизация существующего производства стекловолокна немецкой компанией </w:t>
      </w:r>
      <w:r w:rsidRPr="00E8711F">
        <w:rPr>
          <w:rFonts w:ascii="Times New Roman"/>
          <w:b/>
          <w:sz w:val="28"/>
          <w:szCs w:val="28"/>
          <w:lang w:val="ru-RU" w:eastAsia="ru-RU"/>
        </w:rPr>
        <w:t>«</w:t>
      </w:r>
      <w:proofErr w:type="spellStart"/>
      <w:r w:rsidRPr="00E8711F">
        <w:rPr>
          <w:rFonts w:ascii="Times New Roman"/>
          <w:b/>
          <w:sz w:val="28"/>
          <w:szCs w:val="28"/>
          <w:lang w:val="ru-RU" w:eastAsia="ru-RU"/>
        </w:rPr>
        <w:t>Бау</w:t>
      </w:r>
      <w:proofErr w:type="spellEnd"/>
      <w:r w:rsidRPr="00E8711F">
        <w:rPr>
          <w:rFonts w:ascii="Times New Roman"/>
          <w:b/>
          <w:sz w:val="28"/>
          <w:szCs w:val="28"/>
          <w:lang w:val="ru-RU" w:eastAsia="ru-RU"/>
        </w:rPr>
        <w:t xml:space="preserve"> Текс»</w:t>
      </w:r>
      <w:r w:rsidRPr="00E8711F">
        <w:rPr>
          <w:rFonts w:ascii="Times New Roman"/>
          <w:sz w:val="28"/>
          <w:szCs w:val="28"/>
          <w:lang w:val="ru-RU" w:eastAsia="ru-RU"/>
        </w:rPr>
        <w:t xml:space="preserve"> в г. Гусь-Хрустальный;</w:t>
      </w:r>
    </w:p>
    <w:p w:rsidR="002B7940" w:rsidRPr="00E8711F" w:rsidRDefault="002B7940" w:rsidP="00EA434A">
      <w:pPr>
        <w:wordWrap/>
        <w:spacing w:line="360" w:lineRule="auto"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lastRenderedPageBreak/>
        <w:t>- к</w:t>
      </w:r>
      <w:r w:rsidRPr="00E8711F">
        <w:rPr>
          <w:rFonts w:ascii="Times New Roman"/>
          <w:color w:val="000000"/>
          <w:sz w:val="28"/>
          <w:szCs w:val="28"/>
          <w:lang w:val="ru-RU"/>
        </w:rPr>
        <w:t xml:space="preserve">омплексное развитие производства авиационных агрегатов в </w:t>
      </w:r>
      <w:proofErr w:type="spellStart"/>
      <w:r w:rsidRPr="00E8711F">
        <w:rPr>
          <w:rFonts w:ascii="Times New Roman"/>
          <w:color w:val="000000"/>
          <w:sz w:val="28"/>
          <w:szCs w:val="28"/>
          <w:lang w:val="ru-RU"/>
        </w:rPr>
        <w:t>Першинском</w:t>
      </w:r>
      <w:proofErr w:type="spellEnd"/>
      <w:r w:rsidRPr="00E8711F">
        <w:rPr>
          <w:rFonts w:asci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8711F">
        <w:rPr>
          <w:rFonts w:ascii="Times New Roman"/>
          <w:color w:val="000000"/>
          <w:sz w:val="28"/>
          <w:szCs w:val="28"/>
          <w:lang w:val="ru-RU"/>
        </w:rPr>
        <w:t>филиале</w:t>
      </w:r>
      <w:proofErr w:type="gramEnd"/>
      <w:r w:rsidRPr="00E8711F">
        <w:rPr>
          <w:rFonts w:ascii="Times New Roman"/>
          <w:color w:val="000000"/>
          <w:sz w:val="28"/>
          <w:szCs w:val="28"/>
          <w:lang w:val="ru-RU"/>
        </w:rPr>
        <w:t xml:space="preserve"> ОАО НПО «Наука»;</w:t>
      </w:r>
      <w:r w:rsidRPr="00E8711F">
        <w:rPr>
          <w:rFonts w:ascii="Times New Roman"/>
          <w:sz w:val="28"/>
          <w:szCs w:val="28"/>
          <w:lang w:val="ru-RU" w:eastAsia="ru-RU"/>
        </w:rPr>
        <w:tab/>
      </w:r>
    </w:p>
    <w:p w:rsidR="002B7940" w:rsidRPr="00E8711F" w:rsidRDefault="002B7940" w:rsidP="00EA434A">
      <w:pPr>
        <w:shd w:val="clear" w:color="auto" w:fill="FFFFFF"/>
        <w:wordWrap/>
        <w:spacing w:line="360" w:lineRule="auto"/>
        <w:ind w:firstLine="709"/>
        <w:rPr>
          <w:rFonts w:ascii="Times New Roman"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 w:eastAsia="ru-RU"/>
        </w:rPr>
        <w:t xml:space="preserve">В </w:t>
      </w:r>
      <w:proofErr w:type="gramStart"/>
      <w:r w:rsidRPr="00E8711F">
        <w:rPr>
          <w:rFonts w:ascii="Times New Roman"/>
          <w:sz w:val="28"/>
          <w:szCs w:val="28"/>
          <w:lang w:val="ru-RU" w:eastAsia="ru-RU"/>
        </w:rPr>
        <w:t>этом</w:t>
      </w:r>
      <w:proofErr w:type="gramEnd"/>
      <w:r w:rsidRPr="00E8711F">
        <w:rPr>
          <w:rFonts w:ascii="Times New Roman"/>
          <w:sz w:val="28"/>
          <w:szCs w:val="28"/>
          <w:lang w:val="ru-RU" w:eastAsia="ru-RU"/>
        </w:rPr>
        <w:t xml:space="preserve"> году дан старт новым крупным проектам таким как:</w:t>
      </w:r>
    </w:p>
    <w:p w:rsidR="002B7940" w:rsidRPr="00E8711F" w:rsidRDefault="002B7940" w:rsidP="00EA434A">
      <w:pPr>
        <w:shd w:val="clear" w:color="auto" w:fill="FFFFFF"/>
        <w:wordWrap/>
        <w:spacing w:line="360" w:lineRule="auto"/>
        <w:ind w:firstLine="709"/>
        <w:rPr>
          <w:rFonts w:ascii="Times New Roman"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 w:eastAsia="ru-RU"/>
        </w:rPr>
        <w:t>- создание промышленного производства по выпуску древесных плит, смол и ламинированного напольного покрытия</w:t>
      </w:r>
      <w:r w:rsidRPr="00E8711F">
        <w:rPr>
          <w:rFonts w:ascii="Times New Roman"/>
          <w:b/>
          <w:sz w:val="28"/>
          <w:szCs w:val="28"/>
          <w:lang w:val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 w:eastAsia="ru-RU"/>
        </w:rPr>
        <w:t>турецкой компанией «ЙИЛДИЗ ЭНТЕГРЕ РАША»</w:t>
      </w:r>
      <w:r w:rsidRPr="00E8711F">
        <w:rPr>
          <w:rFonts w:ascii="Times New Roman"/>
          <w:sz w:val="28"/>
          <w:szCs w:val="28"/>
          <w:lang w:val="ru-RU" w:eastAsia="ru-RU"/>
        </w:rPr>
        <w:t xml:space="preserve"> в </w:t>
      </w:r>
      <w:proofErr w:type="spellStart"/>
      <w:r w:rsidRPr="00E8711F">
        <w:rPr>
          <w:rFonts w:ascii="Times New Roman"/>
          <w:sz w:val="28"/>
          <w:szCs w:val="28"/>
          <w:lang w:val="ru-RU" w:eastAsia="ru-RU"/>
        </w:rPr>
        <w:t>Собинском</w:t>
      </w:r>
      <w:proofErr w:type="spellEnd"/>
      <w:r w:rsidRPr="00E8711F">
        <w:rPr>
          <w:rFonts w:ascii="Times New Roman"/>
          <w:sz w:val="28"/>
          <w:szCs w:val="28"/>
          <w:lang w:val="ru-RU" w:eastAsia="ru-RU"/>
        </w:rPr>
        <w:t xml:space="preserve"> </w:t>
      </w:r>
      <w:proofErr w:type="gramStart"/>
      <w:r w:rsidRPr="00E8711F">
        <w:rPr>
          <w:rFonts w:ascii="Times New Roman"/>
          <w:sz w:val="28"/>
          <w:szCs w:val="28"/>
          <w:lang w:val="ru-RU" w:eastAsia="ru-RU"/>
        </w:rPr>
        <w:t>районе</w:t>
      </w:r>
      <w:proofErr w:type="gramEnd"/>
      <w:r w:rsidRPr="00E8711F">
        <w:rPr>
          <w:rFonts w:ascii="Times New Roman"/>
          <w:sz w:val="28"/>
          <w:szCs w:val="28"/>
          <w:lang w:val="ru-RU" w:eastAsia="ru-RU"/>
        </w:rPr>
        <w:t>;</w:t>
      </w:r>
    </w:p>
    <w:p w:rsidR="002B7940" w:rsidRPr="00E8711F" w:rsidRDefault="002B7940" w:rsidP="00EA434A">
      <w:pPr>
        <w:shd w:val="clear" w:color="auto" w:fill="FFFFFF"/>
        <w:wordWrap/>
        <w:spacing w:line="360" w:lineRule="auto"/>
        <w:ind w:firstLine="709"/>
        <w:rPr>
          <w:rFonts w:ascii="Times New Roman"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 w:eastAsia="ru-RU"/>
        </w:rPr>
        <w:t xml:space="preserve">- строительство </w:t>
      </w:r>
      <w:proofErr w:type="spellStart"/>
      <w:r w:rsidRPr="00E8711F">
        <w:rPr>
          <w:rFonts w:ascii="Times New Roman"/>
          <w:sz w:val="28"/>
          <w:szCs w:val="28"/>
          <w:lang w:val="ru-RU" w:eastAsia="ru-RU"/>
        </w:rPr>
        <w:t>свинокомплекса</w:t>
      </w:r>
      <w:proofErr w:type="spellEnd"/>
      <w:r w:rsidRPr="00E8711F">
        <w:rPr>
          <w:rFonts w:ascii="Times New Roman"/>
          <w:b/>
          <w:sz w:val="28"/>
          <w:szCs w:val="28"/>
          <w:lang w:val="ru-RU" w:eastAsia="ru-RU"/>
        </w:rPr>
        <w:t xml:space="preserve"> </w:t>
      </w:r>
      <w:r w:rsidRPr="00E8711F">
        <w:rPr>
          <w:rFonts w:ascii="Times New Roman"/>
          <w:sz w:val="28"/>
          <w:szCs w:val="28"/>
          <w:lang w:val="ru-RU" w:eastAsia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 w:eastAsia="ru-RU"/>
        </w:rPr>
        <w:t>компанией</w:t>
      </w:r>
      <w:r w:rsidRPr="00E8711F">
        <w:rPr>
          <w:rFonts w:ascii="Times New Roman"/>
          <w:sz w:val="28"/>
          <w:szCs w:val="28"/>
          <w:lang w:val="ru-RU" w:eastAsia="ru-RU"/>
        </w:rPr>
        <w:t xml:space="preserve"> </w:t>
      </w:r>
      <w:r w:rsidRPr="00E8711F">
        <w:rPr>
          <w:rFonts w:ascii="Times New Roman"/>
          <w:b/>
          <w:sz w:val="28"/>
          <w:szCs w:val="28"/>
          <w:lang w:val="ru-RU" w:eastAsia="ru-RU"/>
        </w:rPr>
        <w:t>«Дымов</w:t>
      </w:r>
      <w:r w:rsidRPr="00E8711F">
        <w:rPr>
          <w:rFonts w:ascii="Times New Roman"/>
          <w:sz w:val="28"/>
          <w:szCs w:val="28"/>
          <w:lang w:val="ru-RU" w:eastAsia="ru-RU"/>
        </w:rPr>
        <w:t>» в Суздальском районе.</w:t>
      </w:r>
    </w:p>
    <w:p w:rsidR="002D5E96" w:rsidRPr="002D5E96" w:rsidRDefault="002D5E96" w:rsidP="00EA434A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2D5E96">
        <w:rPr>
          <w:sz w:val="28"/>
          <w:szCs w:val="28"/>
          <w:lang w:val="ru-RU"/>
        </w:rPr>
        <w:t>Для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успешной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реализации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инвестиционных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проектов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создана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b/>
          <w:sz w:val="28"/>
          <w:szCs w:val="28"/>
          <w:lang w:val="ru-RU"/>
        </w:rPr>
        <w:t>специализированная</w:t>
      </w:r>
      <w:r w:rsidRPr="002D5E96">
        <w:rPr>
          <w:b/>
          <w:sz w:val="28"/>
          <w:szCs w:val="28"/>
          <w:lang w:val="ru-RU"/>
        </w:rPr>
        <w:t xml:space="preserve"> </w:t>
      </w:r>
      <w:r w:rsidRPr="002D5E96">
        <w:rPr>
          <w:b/>
          <w:sz w:val="28"/>
          <w:szCs w:val="28"/>
          <w:lang w:val="ru-RU"/>
        </w:rPr>
        <w:t>организация</w:t>
      </w:r>
      <w:r w:rsidRPr="002D5E96">
        <w:rPr>
          <w:b/>
          <w:sz w:val="28"/>
          <w:szCs w:val="28"/>
          <w:lang w:val="ru-RU"/>
        </w:rPr>
        <w:t xml:space="preserve">  </w:t>
      </w:r>
      <w:r w:rsidRPr="002D5E96">
        <w:rPr>
          <w:b/>
          <w:sz w:val="28"/>
          <w:szCs w:val="28"/>
          <w:lang w:val="ru-RU"/>
        </w:rPr>
        <w:t>«Корпорация</w:t>
      </w:r>
      <w:r w:rsidRPr="002D5E96">
        <w:rPr>
          <w:b/>
          <w:sz w:val="28"/>
          <w:szCs w:val="28"/>
          <w:lang w:val="ru-RU"/>
        </w:rPr>
        <w:t xml:space="preserve"> </w:t>
      </w:r>
      <w:r w:rsidRPr="002D5E96">
        <w:rPr>
          <w:b/>
          <w:sz w:val="28"/>
          <w:szCs w:val="28"/>
          <w:lang w:val="ru-RU"/>
        </w:rPr>
        <w:t>развития</w:t>
      </w:r>
      <w:r w:rsidRPr="002D5E96">
        <w:rPr>
          <w:b/>
          <w:sz w:val="28"/>
          <w:szCs w:val="28"/>
          <w:lang w:val="ru-RU"/>
        </w:rPr>
        <w:t xml:space="preserve"> </w:t>
      </w:r>
      <w:r w:rsidRPr="002D5E96">
        <w:rPr>
          <w:b/>
          <w:sz w:val="28"/>
          <w:szCs w:val="28"/>
          <w:lang w:val="ru-RU"/>
        </w:rPr>
        <w:t>Владимирской</w:t>
      </w:r>
      <w:r w:rsidRPr="002D5E96">
        <w:rPr>
          <w:b/>
          <w:sz w:val="28"/>
          <w:szCs w:val="28"/>
          <w:lang w:val="ru-RU"/>
        </w:rPr>
        <w:t xml:space="preserve"> </w:t>
      </w:r>
      <w:r w:rsidRPr="002D5E96">
        <w:rPr>
          <w:b/>
          <w:sz w:val="28"/>
          <w:szCs w:val="28"/>
          <w:lang w:val="ru-RU"/>
        </w:rPr>
        <w:t>области»</w:t>
      </w:r>
      <w:r w:rsidRPr="002D5E96">
        <w:rPr>
          <w:b/>
          <w:sz w:val="28"/>
          <w:szCs w:val="28"/>
          <w:lang w:val="ru-RU"/>
        </w:rPr>
        <w:t xml:space="preserve">, </w:t>
      </w:r>
      <w:r w:rsidRPr="002D5E96">
        <w:rPr>
          <w:sz w:val="28"/>
          <w:szCs w:val="28"/>
          <w:lang w:val="ru-RU"/>
        </w:rPr>
        <w:t>которая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помогает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инвесторам</w:t>
      </w:r>
      <w:r w:rsidRPr="002D5E96">
        <w:rPr>
          <w:b/>
          <w:sz w:val="28"/>
          <w:szCs w:val="28"/>
          <w:lang w:val="ru-RU"/>
        </w:rPr>
        <w:t xml:space="preserve">  </w:t>
      </w:r>
      <w:r w:rsidRPr="002D5E96">
        <w:rPr>
          <w:sz w:val="28"/>
          <w:szCs w:val="28"/>
          <w:lang w:val="ru-RU"/>
        </w:rPr>
        <w:t>на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всех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этапах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реализации</w:t>
      </w:r>
      <w:r w:rsidRPr="002D5E96">
        <w:rPr>
          <w:sz w:val="28"/>
          <w:szCs w:val="28"/>
          <w:lang w:val="ru-RU"/>
        </w:rPr>
        <w:t xml:space="preserve"> </w:t>
      </w:r>
      <w:r w:rsidRPr="002D5E96">
        <w:rPr>
          <w:sz w:val="28"/>
          <w:szCs w:val="28"/>
          <w:lang w:val="ru-RU"/>
        </w:rPr>
        <w:t>проектов</w:t>
      </w:r>
      <w:r w:rsidRPr="002D5E96">
        <w:rPr>
          <w:sz w:val="28"/>
          <w:szCs w:val="28"/>
          <w:lang w:val="ru-RU"/>
        </w:rPr>
        <w:t>.</w:t>
      </w:r>
    </w:p>
    <w:p w:rsidR="002D5E96" w:rsidRDefault="002D5E96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Для инвесторов созданы максимально благоприятные условия. Мы оказываем поддержку на всех этапах реализации проектов от подбора земельного участка и подключения к сетям инженерной инфраструктуры, до предоставления налоговых льгот на этапе эксплуатации проекта. </w:t>
      </w:r>
    </w:p>
    <w:p w:rsidR="002D5E96" w:rsidRPr="002D5E96" w:rsidRDefault="002D5E96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2D5E96">
        <w:rPr>
          <w:rFonts w:ascii="Times New Roman"/>
          <w:b/>
          <w:sz w:val="28"/>
          <w:szCs w:val="28"/>
          <w:lang w:val="ru-RU"/>
        </w:rPr>
        <w:t>В настоящее время на территории региона действуют и  развиваются 8 индустриальных парков.</w:t>
      </w:r>
    </w:p>
    <w:p w:rsidR="002B7940" w:rsidRPr="00E8711F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Две недели назад мы </w:t>
      </w:r>
      <w:r w:rsidRPr="00E8711F">
        <w:rPr>
          <w:rFonts w:ascii="Times New Roman"/>
          <w:b/>
          <w:sz w:val="28"/>
          <w:szCs w:val="28"/>
          <w:lang w:val="ru-RU"/>
        </w:rPr>
        <w:t>запустили в работу новый индустриальный парк</w:t>
      </w:r>
      <w:r w:rsidRPr="00E8711F">
        <w:rPr>
          <w:rFonts w:ascii="Times New Roman"/>
          <w:sz w:val="28"/>
          <w:szCs w:val="28"/>
          <w:lang w:val="ru-RU"/>
        </w:rPr>
        <w:t xml:space="preserve"> площадью 94Га в </w:t>
      </w:r>
      <w:proofErr w:type="spellStart"/>
      <w:r w:rsidRPr="00E8711F">
        <w:rPr>
          <w:rFonts w:ascii="Times New Roman"/>
          <w:sz w:val="28"/>
          <w:szCs w:val="28"/>
          <w:lang w:val="ru-RU"/>
        </w:rPr>
        <w:t>г</w:t>
      </w:r>
      <w:proofErr w:type="gramStart"/>
      <w:r w:rsidRPr="00E8711F">
        <w:rPr>
          <w:rFonts w:ascii="Times New Roman"/>
          <w:sz w:val="28"/>
          <w:szCs w:val="28"/>
          <w:lang w:val="ru-RU"/>
        </w:rPr>
        <w:t>.К</w:t>
      </w:r>
      <w:proofErr w:type="gramEnd"/>
      <w:r w:rsidRPr="00E8711F">
        <w:rPr>
          <w:rFonts w:ascii="Times New Roman"/>
          <w:sz w:val="28"/>
          <w:szCs w:val="28"/>
          <w:lang w:val="ru-RU"/>
        </w:rPr>
        <w:t>амешково</w:t>
      </w:r>
      <w:proofErr w:type="spellEnd"/>
      <w:r w:rsidRPr="00E8711F">
        <w:rPr>
          <w:rFonts w:ascii="Times New Roman"/>
          <w:sz w:val="28"/>
          <w:szCs w:val="28"/>
          <w:lang w:val="ru-RU"/>
        </w:rPr>
        <w:t>, обеспеченный всей необходимой инфраструктурой. Здесь построены лучшие в России очистные</w:t>
      </w:r>
      <w:r w:rsidR="00B5488F">
        <w:rPr>
          <w:rFonts w:ascii="Times New Roman"/>
          <w:sz w:val="28"/>
          <w:szCs w:val="28"/>
          <w:lang w:val="ru-RU"/>
        </w:rPr>
        <w:t xml:space="preserve"> сооружения</w:t>
      </w:r>
      <w:r w:rsidRPr="00E8711F">
        <w:rPr>
          <w:rFonts w:ascii="Times New Roman"/>
          <w:sz w:val="28"/>
          <w:szCs w:val="28"/>
          <w:lang w:val="ru-RU"/>
        </w:rPr>
        <w:t xml:space="preserve"> и водозаборы, способные обеспечить самые серьезные потребности предприятий. </w:t>
      </w:r>
      <w:r w:rsidR="001E106C" w:rsidRPr="00E8711F">
        <w:rPr>
          <w:rFonts w:ascii="Times New Roman"/>
          <w:sz w:val="28"/>
          <w:szCs w:val="28"/>
          <w:lang w:val="ru-RU"/>
        </w:rPr>
        <w:t xml:space="preserve">В </w:t>
      </w:r>
      <w:proofErr w:type="gramStart"/>
      <w:r w:rsidR="001E106C" w:rsidRPr="00E8711F">
        <w:rPr>
          <w:rFonts w:ascii="Times New Roman"/>
          <w:sz w:val="28"/>
          <w:szCs w:val="28"/>
          <w:lang w:val="ru-RU"/>
        </w:rPr>
        <w:t>целом</w:t>
      </w:r>
      <w:proofErr w:type="gramEnd"/>
      <w:r w:rsidR="001E106C" w:rsidRPr="00E8711F">
        <w:rPr>
          <w:rFonts w:ascii="Times New Roman"/>
          <w:sz w:val="28"/>
          <w:szCs w:val="28"/>
          <w:lang w:val="ru-RU"/>
        </w:rPr>
        <w:t xml:space="preserve"> на реализацию масштабного проекта в рамках </w:t>
      </w:r>
      <w:r w:rsidR="001E106C" w:rsidRPr="00E8711F">
        <w:rPr>
          <w:rFonts w:ascii="Times New Roman"/>
          <w:b/>
          <w:sz w:val="28"/>
          <w:szCs w:val="28"/>
          <w:lang w:val="ru-RU"/>
        </w:rPr>
        <w:t xml:space="preserve">Соглашения между администрацией области и Фондом развития моногородов </w:t>
      </w:r>
      <w:r w:rsidR="001E106C" w:rsidRPr="00E8711F">
        <w:rPr>
          <w:rFonts w:ascii="Times New Roman"/>
          <w:sz w:val="28"/>
          <w:szCs w:val="28"/>
          <w:lang w:val="ru-RU"/>
        </w:rPr>
        <w:t xml:space="preserve">направлено около </w:t>
      </w:r>
      <w:r w:rsidR="001E106C" w:rsidRPr="00E8711F">
        <w:rPr>
          <w:rFonts w:ascii="Times New Roman"/>
          <w:b/>
          <w:sz w:val="28"/>
          <w:szCs w:val="28"/>
          <w:lang w:val="ru-RU"/>
        </w:rPr>
        <w:t>828 млн. рублей.</w:t>
      </w:r>
      <w:r w:rsidR="001E106C" w:rsidRPr="00E8711F">
        <w:rPr>
          <w:rFonts w:ascii="Times New Roman"/>
          <w:sz w:val="28"/>
          <w:szCs w:val="28"/>
          <w:lang w:val="ru-RU"/>
        </w:rPr>
        <w:t xml:space="preserve"> </w:t>
      </w:r>
      <w:r w:rsidRPr="00E8711F">
        <w:rPr>
          <w:rFonts w:ascii="Times New Roman"/>
          <w:sz w:val="28"/>
          <w:szCs w:val="28"/>
          <w:lang w:val="ru-RU"/>
        </w:rPr>
        <w:t xml:space="preserve">До конца года </w:t>
      </w:r>
      <w:r w:rsidR="00D65A85">
        <w:rPr>
          <w:rFonts w:ascii="Times New Roman"/>
          <w:sz w:val="28"/>
          <w:szCs w:val="28"/>
          <w:lang w:val="ru-RU"/>
        </w:rPr>
        <w:t>планируется подача заявки на создание</w:t>
      </w:r>
      <w:r w:rsidRPr="00E8711F">
        <w:rPr>
          <w:rFonts w:ascii="Times New Roman"/>
          <w:sz w:val="28"/>
          <w:szCs w:val="28"/>
          <w:lang w:val="ru-RU"/>
        </w:rPr>
        <w:t xml:space="preserve"> </w:t>
      </w:r>
      <w:r w:rsidR="00D65A85">
        <w:rPr>
          <w:rFonts w:ascii="Times New Roman"/>
          <w:b/>
          <w:sz w:val="28"/>
          <w:szCs w:val="28"/>
          <w:lang w:val="ru-RU"/>
        </w:rPr>
        <w:t>т</w:t>
      </w:r>
      <w:r w:rsidR="00D65A85" w:rsidRPr="00E8711F">
        <w:rPr>
          <w:rFonts w:ascii="Times New Roman"/>
          <w:b/>
          <w:sz w:val="28"/>
          <w:szCs w:val="28"/>
          <w:lang w:val="ru-RU"/>
        </w:rPr>
        <w:t>ерритори</w:t>
      </w:r>
      <w:r w:rsidR="00D65A85">
        <w:rPr>
          <w:rFonts w:ascii="Times New Roman"/>
          <w:b/>
          <w:sz w:val="28"/>
          <w:szCs w:val="28"/>
          <w:lang w:val="ru-RU"/>
        </w:rPr>
        <w:t>и</w:t>
      </w:r>
      <w:r w:rsidR="00D65A85" w:rsidRPr="00E8711F">
        <w:rPr>
          <w:rFonts w:ascii="Times New Roman"/>
          <w:b/>
          <w:sz w:val="28"/>
          <w:szCs w:val="28"/>
          <w:lang w:val="ru-RU"/>
        </w:rPr>
        <w:t xml:space="preserve"> опережающего социально-экономического развития</w:t>
      </w:r>
      <w:r w:rsidR="00D65A85" w:rsidRPr="00E8711F">
        <w:rPr>
          <w:rFonts w:ascii="Times New Roman"/>
          <w:sz w:val="28"/>
          <w:szCs w:val="28"/>
          <w:lang w:val="ru-RU"/>
        </w:rPr>
        <w:t xml:space="preserve"> </w:t>
      </w:r>
      <w:r w:rsidR="00D65A85">
        <w:rPr>
          <w:rFonts w:ascii="Times New Roman"/>
          <w:sz w:val="28"/>
          <w:szCs w:val="28"/>
          <w:lang w:val="ru-RU"/>
        </w:rPr>
        <w:t xml:space="preserve">в </w:t>
      </w:r>
      <w:r w:rsidR="00D65A85" w:rsidRPr="00E8711F">
        <w:rPr>
          <w:rFonts w:ascii="Times New Roman"/>
          <w:sz w:val="28"/>
          <w:szCs w:val="28"/>
          <w:lang w:val="ru-RU"/>
        </w:rPr>
        <w:t>индустриальн</w:t>
      </w:r>
      <w:r w:rsidR="00D65A85">
        <w:rPr>
          <w:rFonts w:ascii="Times New Roman"/>
          <w:sz w:val="28"/>
          <w:szCs w:val="28"/>
          <w:lang w:val="ru-RU"/>
        </w:rPr>
        <w:t>ом</w:t>
      </w:r>
      <w:r w:rsidR="00D65A85" w:rsidRPr="00E8711F">
        <w:rPr>
          <w:rFonts w:ascii="Times New Roman"/>
          <w:sz w:val="28"/>
          <w:szCs w:val="28"/>
          <w:lang w:val="ru-RU"/>
        </w:rPr>
        <w:t xml:space="preserve"> парк</w:t>
      </w:r>
      <w:r w:rsidR="00D65A85">
        <w:rPr>
          <w:rFonts w:ascii="Times New Roman"/>
          <w:sz w:val="28"/>
          <w:szCs w:val="28"/>
          <w:lang w:val="ru-RU"/>
        </w:rPr>
        <w:t>е</w:t>
      </w:r>
      <w:r w:rsidR="00D65A85">
        <w:rPr>
          <w:rFonts w:ascii="Times New Roman"/>
          <w:b/>
          <w:sz w:val="28"/>
          <w:szCs w:val="28"/>
          <w:lang w:val="ru-RU"/>
        </w:rPr>
        <w:t>,</w:t>
      </w:r>
      <w:r w:rsidRPr="00E8711F">
        <w:rPr>
          <w:rFonts w:ascii="Times New Roman"/>
          <w:sz w:val="28"/>
          <w:szCs w:val="28"/>
          <w:lang w:val="ru-RU"/>
        </w:rPr>
        <w:t xml:space="preserve"> его резиденты смогут получать дополнительные налоговые преференции. </w:t>
      </w:r>
    </w:p>
    <w:p w:rsidR="002B7940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Сегодня на территории моногорода Камешково </w:t>
      </w:r>
      <w:r w:rsidRPr="00E8711F">
        <w:rPr>
          <w:rFonts w:ascii="Times New Roman"/>
          <w:b/>
          <w:sz w:val="28"/>
          <w:szCs w:val="28"/>
          <w:lang w:val="ru-RU"/>
        </w:rPr>
        <w:t>продолжается реализация инвестиционных проектов</w:t>
      </w:r>
      <w:r w:rsidRPr="00E8711F">
        <w:rPr>
          <w:rFonts w:ascii="Times New Roman"/>
          <w:sz w:val="28"/>
          <w:szCs w:val="28"/>
          <w:lang w:val="ru-RU"/>
        </w:rPr>
        <w:t xml:space="preserve"> по производству многофункциональных фронтальных погру</w:t>
      </w:r>
      <w:bookmarkStart w:id="0" w:name="_GoBack"/>
      <w:bookmarkEnd w:id="0"/>
      <w:r w:rsidRPr="00E8711F">
        <w:rPr>
          <w:rFonts w:ascii="Times New Roman"/>
          <w:sz w:val="28"/>
          <w:szCs w:val="28"/>
          <w:lang w:val="ru-RU"/>
        </w:rPr>
        <w:t>зчиков и тракторов</w:t>
      </w:r>
      <w:r w:rsidR="00BE2064" w:rsidRPr="00E8711F">
        <w:rPr>
          <w:rFonts w:ascii="Times New Roman"/>
          <w:sz w:val="28"/>
          <w:szCs w:val="28"/>
          <w:lang w:val="ru-RU"/>
        </w:rPr>
        <w:t xml:space="preserve"> компанией </w:t>
      </w:r>
      <w:r w:rsidR="00BE2064" w:rsidRPr="00E8711F">
        <w:rPr>
          <w:rFonts w:ascii="Times New Roman"/>
          <w:b/>
          <w:sz w:val="28"/>
          <w:szCs w:val="28"/>
          <w:lang w:val="ru-RU"/>
        </w:rPr>
        <w:lastRenderedPageBreak/>
        <w:t>«</w:t>
      </w:r>
      <w:proofErr w:type="spellStart"/>
      <w:r w:rsidR="00BE2064" w:rsidRPr="00E8711F">
        <w:rPr>
          <w:rFonts w:ascii="Times New Roman"/>
          <w:b/>
          <w:sz w:val="28"/>
          <w:szCs w:val="28"/>
          <w:lang w:val="ru-RU"/>
        </w:rPr>
        <w:t>Камешковский</w:t>
      </w:r>
      <w:proofErr w:type="spellEnd"/>
      <w:r w:rsidR="00BE2064" w:rsidRPr="00E8711F">
        <w:rPr>
          <w:rFonts w:ascii="Times New Roman"/>
          <w:b/>
          <w:sz w:val="28"/>
          <w:szCs w:val="28"/>
          <w:lang w:val="ru-RU"/>
        </w:rPr>
        <w:t xml:space="preserve"> механический завод»</w:t>
      </w:r>
      <w:r w:rsidRPr="00E8711F">
        <w:rPr>
          <w:rFonts w:ascii="Times New Roman"/>
          <w:sz w:val="28"/>
          <w:szCs w:val="28"/>
          <w:lang w:val="ru-RU"/>
        </w:rPr>
        <w:t>, по модерниз</w:t>
      </w:r>
      <w:r w:rsidR="001E106C" w:rsidRPr="00E8711F">
        <w:rPr>
          <w:rFonts w:ascii="Times New Roman"/>
          <w:sz w:val="28"/>
          <w:szCs w:val="28"/>
          <w:lang w:val="ru-RU"/>
        </w:rPr>
        <w:t xml:space="preserve">ации производства напольных </w:t>
      </w:r>
      <w:r w:rsidRPr="00E8711F">
        <w:rPr>
          <w:rFonts w:ascii="Times New Roman"/>
          <w:sz w:val="28"/>
          <w:szCs w:val="28"/>
          <w:lang w:val="ru-RU"/>
        </w:rPr>
        <w:t>покрытий</w:t>
      </w:r>
      <w:r w:rsidR="00BE2064" w:rsidRPr="00E8711F">
        <w:rPr>
          <w:rFonts w:ascii="Times New Roman"/>
          <w:sz w:val="28"/>
          <w:szCs w:val="28"/>
          <w:lang w:val="ru-RU"/>
        </w:rPr>
        <w:t xml:space="preserve"> компанией </w:t>
      </w:r>
      <w:r w:rsidR="00BE2064" w:rsidRPr="00E8711F">
        <w:rPr>
          <w:rFonts w:ascii="Times New Roman"/>
          <w:b/>
          <w:sz w:val="28"/>
          <w:szCs w:val="28"/>
          <w:lang w:val="ru-RU"/>
        </w:rPr>
        <w:t>«</w:t>
      </w:r>
      <w:proofErr w:type="spellStart"/>
      <w:r w:rsidR="00BE2064" w:rsidRPr="00E8711F">
        <w:rPr>
          <w:rFonts w:ascii="Times New Roman"/>
          <w:b/>
          <w:sz w:val="28"/>
          <w:szCs w:val="28"/>
          <w:lang w:val="ru-RU"/>
        </w:rPr>
        <w:t>Ютекс</w:t>
      </w:r>
      <w:proofErr w:type="spellEnd"/>
      <w:r w:rsidR="00BE2064" w:rsidRPr="00E8711F">
        <w:rPr>
          <w:rFonts w:ascii="Times New Roman"/>
          <w:b/>
          <w:sz w:val="28"/>
          <w:szCs w:val="28"/>
          <w:lang w:val="ru-RU"/>
        </w:rPr>
        <w:t>»</w:t>
      </w:r>
      <w:r w:rsidR="001E106C" w:rsidRPr="00E8711F">
        <w:rPr>
          <w:rFonts w:ascii="Times New Roman"/>
          <w:b/>
          <w:sz w:val="28"/>
          <w:szCs w:val="28"/>
          <w:lang w:val="ru-RU"/>
        </w:rPr>
        <w:t xml:space="preserve">, </w:t>
      </w:r>
      <w:r w:rsidR="001E106C" w:rsidRPr="00E8711F">
        <w:rPr>
          <w:rFonts w:ascii="Times New Roman"/>
          <w:color w:val="000000"/>
          <w:sz w:val="28"/>
          <w:szCs w:val="28"/>
          <w:lang w:val="ru-RU"/>
        </w:rPr>
        <w:t xml:space="preserve">по производству стеклопластиковых изделий   компанией </w:t>
      </w:r>
      <w:r w:rsidR="001E106C" w:rsidRPr="00E8711F">
        <w:rPr>
          <w:rFonts w:ascii="Times New Roman"/>
          <w:b/>
          <w:color w:val="000000"/>
          <w:sz w:val="28"/>
          <w:szCs w:val="28"/>
          <w:lang w:val="ru-RU"/>
        </w:rPr>
        <w:t>«ВОЯЖ»</w:t>
      </w:r>
      <w:r w:rsidR="001E106C" w:rsidRPr="00E8711F">
        <w:rPr>
          <w:rFonts w:ascii="Times New Roman"/>
          <w:sz w:val="28"/>
          <w:szCs w:val="28"/>
          <w:lang w:val="ru-RU"/>
        </w:rPr>
        <w:t xml:space="preserve">, </w:t>
      </w:r>
      <w:r w:rsidRPr="00E8711F">
        <w:rPr>
          <w:rFonts w:ascii="Times New Roman"/>
          <w:sz w:val="28"/>
          <w:szCs w:val="28"/>
          <w:lang w:val="ru-RU"/>
        </w:rPr>
        <w:t>по строительству птицеводческого комплекса</w:t>
      </w:r>
      <w:r w:rsidR="00BE2064" w:rsidRPr="00E8711F">
        <w:rPr>
          <w:rFonts w:ascii="Times New Roman"/>
          <w:sz w:val="28"/>
          <w:szCs w:val="28"/>
          <w:lang w:val="ru-RU"/>
        </w:rPr>
        <w:t xml:space="preserve"> компанией </w:t>
      </w:r>
      <w:r w:rsidR="00BE2064" w:rsidRPr="00E8711F">
        <w:rPr>
          <w:rFonts w:ascii="Times New Roman"/>
          <w:b/>
          <w:sz w:val="28"/>
          <w:szCs w:val="28"/>
          <w:lang w:val="ru-RU"/>
        </w:rPr>
        <w:t>«Владимирский Стандарт»</w:t>
      </w:r>
      <w:r w:rsidRPr="00E8711F">
        <w:rPr>
          <w:rFonts w:ascii="Times New Roman"/>
          <w:sz w:val="28"/>
          <w:szCs w:val="28"/>
          <w:lang w:val="ru-RU"/>
        </w:rPr>
        <w:t xml:space="preserve"> и производства мясных и колбасных изделий</w:t>
      </w:r>
      <w:r w:rsidR="00BE2064" w:rsidRPr="00E8711F">
        <w:rPr>
          <w:rFonts w:ascii="Times New Roman"/>
          <w:sz w:val="28"/>
          <w:szCs w:val="28"/>
          <w:lang w:val="ru-RU"/>
        </w:rPr>
        <w:t xml:space="preserve"> компанией </w:t>
      </w:r>
      <w:r w:rsidR="00BE2064" w:rsidRPr="00E8711F">
        <w:rPr>
          <w:rFonts w:ascii="Times New Roman"/>
          <w:b/>
          <w:sz w:val="28"/>
          <w:szCs w:val="28"/>
          <w:lang w:val="ru-RU"/>
        </w:rPr>
        <w:t>«Боско»</w:t>
      </w:r>
      <w:r w:rsidRPr="00E8711F">
        <w:rPr>
          <w:rFonts w:ascii="Times New Roman"/>
          <w:b/>
          <w:sz w:val="28"/>
          <w:szCs w:val="28"/>
          <w:lang w:val="ru-RU"/>
        </w:rPr>
        <w:t>.</w:t>
      </w:r>
      <w:r w:rsidRPr="00E8711F">
        <w:rPr>
          <w:rFonts w:ascii="Times New Roman"/>
          <w:sz w:val="28"/>
          <w:szCs w:val="28"/>
          <w:lang w:val="ru-RU"/>
        </w:rPr>
        <w:t xml:space="preserve"> </w:t>
      </w:r>
    </w:p>
    <w:p w:rsidR="009647D6" w:rsidRPr="009647D6" w:rsidRDefault="009647D6" w:rsidP="009647D6">
      <w:pPr>
        <w:adjustRightInd w:val="0"/>
        <w:spacing w:line="360" w:lineRule="auto"/>
        <w:ind w:left="-142" w:firstLine="709"/>
        <w:rPr>
          <w:rFonts w:ascii="Times New Roman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 w:eastAsia="ru-RU"/>
        </w:rPr>
        <w:t xml:space="preserve">На территории региона </w:t>
      </w:r>
      <w:r w:rsidRPr="009647D6">
        <w:rPr>
          <w:rFonts w:ascii="Times New Roman"/>
          <w:b/>
          <w:sz w:val="28"/>
          <w:szCs w:val="28"/>
          <w:lang w:val="ru-RU" w:eastAsia="ru-RU"/>
        </w:rPr>
        <w:t>действует инвестиционная стратегия</w:t>
      </w:r>
      <w:r w:rsidRPr="009647D6">
        <w:rPr>
          <w:rFonts w:ascii="Times New Roman"/>
          <w:sz w:val="28"/>
          <w:szCs w:val="28"/>
          <w:lang w:val="ru-RU" w:eastAsia="ru-RU"/>
        </w:rPr>
        <w:t xml:space="preserve">, разработанная на период до 2020 года. </w:t>
      </w:r>
    </w:p>
    <w:p w:rsidR="009647D6" w:rsidRPr="009647D6" w:rsidRDefault="009647D6" w:rsidP="009647D6">
      <w:pPr>
        <w:spacing w:line="360" w:lineRule="auto"/>
        <w:ind w:left="-142" w:firstLine="709"/>
        <w:rPr>
          <w:rFonts w:ascii="Times New Roman"/>
          <w:color w:val="000000"/>
          <w:sz w:val="28"/>
          <w:szCs w:val="28"/>
          <w:lang w:val="ru-RU"/>
        </w:rPr>
      </w:pPr>
      <w:r w:rsidRPr="009647D6">
        <w:rPr>
          <w:rFonts w:ascii="Times New Roman"/>
          <w:color w:val="000000"/>
          <w:sz w:val="28"/>
          <w:szCs w:val="28"/>
          <w:lang w:val="ru-RU"/>
        </w:rPr>
        <w:t>Инвестиционная стратегия Владимирской области представляет собой плановый документ, определяющий цели, задачи и ожидаемые результаты деятельности исполнительных органов государственной власти области по созданию благоприятного инвестиционного климата во Владимирской области. Инвестиционная стратегия направлена на создание механизмов привлечения инвестиций, их эффективное использование и реализацию инновационного потенциала Владимирской области.</w:t>
      </w:r>
    </w:p>
    <w:p w:rsidR="009647D6" w:rsidRPr="009647D6" w:rsidRDefault="009647D6" w:rsidP="00A749CC">
      <w:pPr>
        <w:pStyle w:val="1"/>
        <w:spacing w:before="0" w:after="0" w:line="360" w:lineRule="auto"/>
        <w:ind w:right="-1" w:firstLine="567"/>
        <w:jc w:val="both"/>
        <w:rPr>
          <w:rFonts w:ascii="Times New Roman" w:hAnsi="Times New Roman"/>
          <w:b w:val="0"/>
          <w:iCs/>
          <w:sz w:val="28"/>
          <w:szCs w:val="28"/>
          <w:lang w:eastAsia="ru-RU"/>
        </w:rPr>
      </w:pPr>
      <w:r w:rsidRPr="009647D6">
        <w:rPr>
          <w:rFonts w:ascii="Times New Roman" w:hAnsi="Times New Roman"/>
          <w:b w:val="0"/>
          <w:iCs/>
          <w:sz w:val="28"/>
          <w:szCs w:val="28"/>
          <w:lang w:eastAsia="ru-RU"/>
        </w:rPr>
        <w:t xml:space="preserve">В </w:t>
      </w:r>
      <w:proofErr w:type="gramStart"/>
      <w:r w:rsidRPr="009647D6">
        <w:rPr>
          <w:rFonts w:ascii="Times New Roman" w:hAnsi="Times New Roman"/>
          <w:b w:val="0"/>
          <w:iCs/>
          <w:sz w:val="28"/>
          <w:szCs w:val="28"/>
          <w:lang w:eastAsia="ru-RU"/>
        </w:rPr>
        <w:t>соответствии</w:t>
      </w:r>
      <w:proofErr w:type="gramEnd"/>
      <w:r w:rsidRPr="009647D6">
        <w:rPr>
          <w:rFonts w:ascii="Times New Roman" w:hAnsi="Times New Roman"/>
          <w:b w:val="0"/>
          <w:iCs/>
          <w:sz w:val="28"/>
          <w:szCs w:val="28"/>
          <w:lang w:eastAsia="ru-RU"/>
        </w:rPr>
        <w:t xml:space="preserve"> с планом-графиком реализации Стратегии с  2014 года </w:t>
      </w:r>
      <w:r w:rsidRPr="009647D6">
        <w:rPr>
          <w:rFonts w:ascii="Times New Roman" w:hAnsi="Times New Roman"/>
          <w:iCs/>
          <w:sz w:val="28"/>
          <w:szCs w:val="28"/>
          <w:lang w:eastAsia="ru-RU"/>
        </w:rPr>
        <w:t>взаимодействие с инвестором осуществляется по принципу «одного окна»</w:t>
      </w:r>
      <w:r w:rsidRPr="009647D6">
        <w:rPr>
          <w:rFonts w:ascii="Times New Roman" w:hAnsi="Times New Roman"/>
          <w:b w:val="0"/>
          <w:iCs/>
          <w:sz w:val="28"/>
          <w:szCs w:val="28"/>
          <w:lang w:eastAsia="ru-RU"/>
        </w:rPr>
        <w:t>, предоставляется полный спектр инструментальной поддержки на всех стадиях развития бизнеса.</w:t>
      </w:r>
    </w:p>
    <w:p w:rsidR="009647D6" w:rsidRPr="009647D6" w:rsidRDefault="009647D6" w:rsidP="00A749CC">
      <w:pPr>
        <w:pStyle w:val="a4"/>
        <w:spacing w:after="0" w:line="360" w:lineRule="auto"/>
        <w:ind w:right="-1" w:firstLine="567"/>
        <w:rPr>
          <w:rFonts w:ascii="Times New Roman"/>
          <w:bCs/>
          <w:iCs/>
          <w:sz w:val="28"/>
          <w:szCs w:val="28"/>
          <w:lang w:val="ru-RU"/>
        </w:rPr>
      </w:pPr>
      <w:r w:rsidRPr="009647D6">
        <w:rPr>
          <w:rFonts w:ascii="Times New Roman"/>
          <w:sz w:val="28"/>
          <w:szCs w:val="28"/>
          <w:shd w:val="clear" w:color="auto" w:fill="FFFFFF"/>
          <w:lang w:val="ru-RU"/>
        </w:rPr>
        <w:t>Реализации инвестиционных проектов с целью принятия мер по своевременному решению проблем, возникающих у инвесторов.</w:t>
      </w:r>
    </w:p>
    <w:p w:rsidR="00A749CC" w:rsidRPr="00A749CC" w:rsidRDefault="009647D6" w:rsidP="00A749CC">
      <w:pPr>
        <w:spacing w:line="360" w:lineRule="auto"/>
        <w:ind w:left="-142" w:firstLine="709"/>
        <w:rPr>
          <w:rFonts w:ascii="Times New Roman"/>
          <w:sz w:val="28"/>
          <w:szCs w:val="28"/>
          <w:lang w:val="ru-RU"/>
        </w:rPr>
      </w:pPr>
      <w:r w:rsidRPr="009647D6">
        <w:rPr>
          <w:rFonts w:ascii="Times New Roman"/>
          <w:bCs/>
          <w:iCs/>
          <w:sz w:val="28"/>
          <w:szCs w:val="28"/>
          <w:lang w:val="ru-RU"/>
        </w:rPr>
        <w:t xml:space="preserve">В </w:t>
      </w:r>
      <w:proofErr w:type="gramStart"/>
      <w:r w:rsidRPr="009647D6">
        <w:rPr>
          <w:rFonts w:ascii="Times New Roman"/>
          <w:bCs/>
          <w:iCs/>
          <w:sz w:val="28"/>
          <w:szCs w:val="28"/>
          <w:lang w:val="ru-RU"/>
        </w:rPr>
        <w:t>целях</w:t>
      </w:r>
      <w:proofErr w:type="gramEnd"/>
      <w:r w:rsidRPr="009647D6">
        <w:rPr>
          <w:rFonts w:ascii="Times New Roman"/>
          <w:bCs/>
          <w:iCs/>
          <w:sz w:val="28"/>
          <w:szCs w:val="28"/>
          <w:lang w:val="ru-RU"/>
        </w:rPr>
        <w:t xml:space="preserve"> информационного обеспечения инвесторов запущен и постоянно обновляется </w:t>
      </w:r>
      <w:r w:rsidRPr="009647D6">
        <w:rPr>
          <w:rFonts w:ascii="Times New Roman"/>
          <w:b/>
          <w:bCs/>
          <w:iCs/>
          <w:sz w:val="28"/>
          <w:szCs w:val="28"/>
          <w:lang w:val="ru-RU"/>
        </w:rPr>
        <w:t>специализированный портал об инвестиционной деятельности</w:t>
      </w:r>
      <w:r w:rsidRPr="009647D6">
        <w:rPr>
          <w:rFonts w:ascii="Times New Roman"/>
          <w:bCs/>
          <w:iCs/>
          <w:sz w:val="28"/>
          <w:szCs w:val="28"/>
          <w:lang w:val="ru-RU"/>
        </w:rPr>
        <w:t xml:space="preserve"> Владимирской области, который размещен по адресу </w:t>
      </w:r>
      <w:hyperlink r:id="rId8" w:history="1">
        <w:r w:rsidRPr="009647D6">
          <w:rPr>
            <w:rStyle w:val="ac"/>
            <w:rFonts w:ascii="Times New Roman"/>
            <w:sz w:val="28"/>
            <w:szCs w:val="28"/>
          </w:rPr>
          <w:t>http</w:t>
        </w:r>
        <w:r w:rsidRPr="009647D6">
          <w:rPr>
            <w:rStyle w:val="ac"/>
            <w:rFonts w:ascii="Times New Roman"/>
            <w:sz w:val="28"/>
            <w:szCs w:val="28"/>
            <w:lang w:val="ru-RU"/>
          </w:rPr>
          <w:t>://</w:t>
        </w:r>
        <w:proofErr w:type="spellStart"/>
        <w:r w:rsidRPr="009647D6">
          <w:rPr>
            <w:rStyle w:val="ac"/>
            <w:rFonts w:ascii="Times New Roman"/>
            <w:sz w:val="28"/>
            <w:szCs w:val="28"/>
          </w:rPr>
          <w:t>investvladimir</w:t>
        </w:r>
        <w:proofErr w:type="spellEnd"/>
        <w:r w:rsidRPr="009647D6">
          <w:rPr>
            <w:rStyle w:val="ac"/>
            <w:rFonts w:ascii="Times New Roman"/>
            <w:sz w:val="28"/>
            <w:szCs w:val="28"/>
            <w:lang w:val="ru-RU"/>
          </w:rPr>
          <w:t>.</w:t>
        </w:r>
        <w:proofErr w:type="spellStart"/>
        <w:r w:rsidRPr="009647D6">
          <w:rPr>
            <w:rStyle w:val="ac"/>
            <w:rFonts w:ascii="Times New Roman"/>
            <w:sz w:val="28"/>
            <w:szCs w:val="28"/>
          </w:rPr>
          <w:t>ru</w:t>
        </w:r>
        <w:proofErr w:type="spellEnd"/>
        <w:r w:rsidRPr="009647D6">
          <w:rPr>
            <w:rStyle w:val="ac"/>
            <w:rFonts w:ascii="Times New Roman"/>
            <w:sz w:val="28"/>
            <w:szCs w:val="28"/>
            <w:lang w:val="ru-RU"/>
          </w:rPr>
          <w:t>/</w:t>
        </w:r>
      </w:hyperlink>
      <w:r w:rsidRPr="009647D6">
        <w:rPr>
          <w:rFonts w:ascii="Times New Roman"/>
          <w:sz w:val="28"/>
          <w:szCs w:val="28"/>
          <w:lang w:val="ru-RU"/>
        </w:rPr>
        <w:t>, модернизирована Интерактивная карта Владимирской области</w:t>
      </w:r>
      <w:r w:rsidR="00A749CC">
        <w:rPr>
          <w:rFonts w:ascii="Times New Roman"/>
          <w:sz w:val="28"/>
          <w:szCs w:val="28"/>
          <w:lang w:val="ru-RU"/>
        </w:rPr>
        <w:t>,</w:t>
      </w:r>
      <w:r w:rsidR="00A749CC" w:rsidRPr="00A749CC">
        <w:rPr>
          <w:rFonts w:ascii="Times New Roman"/>
          <w:sz w:val="28"/>
          <w:szCs w:val="28"/>
          <w:lang w:val="ru-RU"/>
        </w:rPr>
        <w:t xml:space="preserve"> на которой размещено около 400 площадок, предлагаемых инвесторам под реализацию проектов</w:t>
      </w:r>
      <w:r w:rsidR="00A749CC">
        <w:rPr>
          <w:rFonts w:ascii="Times New Roman"/>
          <w:sz w:val="28"/>
          <w:szCs w:val="28"/>
          <w:lang w:val="ru-RU"/>
        </w:rPr>
        <w:t>.</w:t>
      </w:r>
      <w:r w:rsidR="00A749CC" w:rsidRPr="00A749CC">
        <w:rPr>
          <w:rFonts w:ascii="Times New Roman"/>
          <w:sz w:val="28"/>
          <w:szCs w:val="28"/>
          <w:lang w:val="ru-RU"/>
        </w:rPr>
        <w:t xml:space="preserve"> </w:t>
      </w:r>
      <w:r w:rsidR="00A749CC">
        <w:rPr>
          <w:rFonts w:ascii="Times New Roman"/>
          <w:sz w:val="28"/>
          <w:szCs w:val="28"/>
          <w:lang w:val="ru-RU"/>
        </w:rPr>
        <w:t>Регулярно о</w:t>
      </w:r>
      <w:r w:rsidR="00A749CC" w:rsidRPr="00A749CC">
        <w:rPr>
          <w:rFonts w:ascii="Times New Roman"/>
          <w:sz w:val="28"/>
          <w:szCs w:val="28"/>
          <w:lang w:val="ru-RU"/>
        </w:rPr>
        <w:t xml:space="preserve">бновляется </w:t>
      </w:r>
      <w:r w:rsidR="00A749CC" w:rsidRPr="00A749CC">
        <w:rPr>
          <w:rFonts w:ascii="Times New Roman"/>
          <w:b/>
          <w:sz w:val="28"/>
          <w:szCs w:val="28"/>
          <w:lang w:val="ru-RU"/>
        </w:rPr>
        <w:t>План инвестиционных объектов и объектов инфраструктуры</w:t>
      </w:r>
      <w:r w:rsidR="00A749CC" w:rsidRPr="00A749CC">
        <w:rPr>
          <w:rFonts w:ascii="Times New Roman"/>
          <w:sz w:val="28"/>
          <w:szCs w:val="28"/>
          <w:lang w:val="ru-RU"/>
        </w:rPr>
        <w:t>.</w:t>
      </w:r>
    </w:p>
    <w:p w:rsidR="00A749CC" w:rsidRPr="00A749CC" w:rsidRDefault="00A749CC" w:rsidP="00A749CC">
      <w:pPr>
        <w:spacing w:line="360" w:lineRule="auto"/>
        <w:ind w:left="-142" w:firstLine="709"/>
        <w:rPr>
          <w:rFonts w:ascii="Times New Roman"/>
          <w:sz w:val="28"/>
          <w:szCs w:val="28"/>
          <w:lang w:val="ru-RU"/>
        </w:rPr>
      </w:pPr>
      <w:r w:rsidRPr="00A749CC">
        <w:rPr>
          <w:rFonts w:ascii="Times New Roman" w:eastAsia="Times New Roman"/>
          <w:bCs/>
          <w:iCs/>
          <w:color w:val="000000"/>
          <w:sz w:val="28"/>
          <w:szCs w:val="28"/>
          <w:lang w:val="ru-RU" w:eastAsia="ru-RU"/>
        </w:rPr>
        <w:t xml:space="preserve">Утвержденный </w:t>
      </w:r>
      <w:r w:rsidRPr="00A749CC">
        <w:rPr>
          <w:rFonts w:ascii="Times New Roman"/>
          <w:sz w:val="28"/>
          <w:szCs w:val="28"/>
          <w:lang w:val="ru-RU"/>
        </w:rPr>
        <w:t xml:space="preserve">План содержит перечень планируемых объектов с указанием требуемых мощностей потребления энергетических ресурсов и размещен на инвестиционном </w:t>
      </w:r>
      <w:proofErr w:type="gramStart"/>
      <w:r w:rsidRPr="00A749CC">
        <w:rPr>
          <w:rFonts w:ascii="Times New Roman"/>
          <w:sz w:val="28"/>
          <w:szCs w:val="28"/>
          <w:lang w:val="ru-RU"/>
        </w:rPr>
        <w:t>портале</w:t>
      </w:r>
      <w:proofErr w:type="gramEnd"/>
      <w:r w:rsidRPr="00A749CC">
        <w:rPr>
          <w:rFonts w:ascii="Times New Roman"/>
          <w:sz w:val="28"/>
          <w:szCs w:val="28"/>
          <w:lang w:val="ru-RU"/>
        </w:rPr>
        <w:t xml:space="preserve"> Владимирской области.</w:t>
      </w:r>
    </w:p>
    <w:p w:rsidR="00A43769" w:rsidRPr="00E8711F" w:rsidRDefault="002B7940" w:rsidP="00EA434A">
      <w:pPr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lastRenderedPageBreak/>
        <w:t xml:space="preserve">В 2016 году </w:t>
      </w:r>
      <w:r w:rsidRPr="00E8711F">
        <w:rPr>
          <w:rFonts w:ascii="Times New Roman"/>
          <w:b/>
          <w:sz w:val="28"/>
          <w:szCs w:val="28"/>
          <w:lang w:val="ru-RU"/>
        </w:rPr>
        <w:t>государственная поддержка предоставлена для 23 крупнейших инвестиционных проектов</w:t>
      </w:r>
      <w:r w:rsidRPr="00E8711F">
        <w:rPr>
          <w:rFonts w:ascii="Times New Roman"/>
          <w:sz w:val="28"/>
          <w:szCs w:val="28"/>
          <w:lang w:val="ru-RU"/>
        </w:rPr>
        <w:t xml:space="preserve">. </w:t>
      </w:r>
      <w:r w:rsidR="001E106C" w:rsidRPr="00E8711F">
        <w:rPr>
          <w:rFonts w:ascii="Times New Roman"/>
          <w:b/>
          <w:sz w:val="28"/>
          <w:szCs w:val="28"/>
          <w:lang w:val="ru-RU"/>
        </w:rPr>
        <w:t>Сумма</w:t>
      </w:r>
      <w:r w:rsidRPr="00E8711F">
        <w:rPr>
          <w:rFonts w:ascii="Times New Roman"/>
          <w:b/>
          <w:sz w:val="28"/>
          <w:szCs w:val="28"/>
          <w:lang w:val="ru-RU"/>
        </w:rPr>
        <w:t xml:space="preserve"> льгот составила более 960 млн. рублей</w:t>
      </w:r>
      <w:r w:rsidRPr="00E8711F">
        <w:rPr>
          <w:rFonts w:ascii="Times New Roman"/>
          <w:sz w:val="28"/>
          <w:szCs w:val="28"/>
          <w:lang w:val="ru-RU"/>
        </w:rPr>
        <w:t xml:space="preserve">. В </w:t>
      </w:r>
      <w:proofErr w:type="gramStart"/>
      <w:r w:rsidRPr="00E8711F">
        <w:rPr>
          <w:rFonts w:ascii="Times New Roman"/>
          <w:sz w:val="28"/>
          <w:szCs w:val="28"/>
          <w:lang w:val="ru-RU"/>
        </w:rPr>
        <w:t>результате</w:t>
      </w:r>
      <w:proofErr w:type="gramEnd"/>
      <w:r w:rsidRPr="00E8711F">
        <w:rPr>
          <w:rFonts w:ascii="Times New Roman"/>
          <w:sz w:val="28"/>
          <w:szCs w:val="28"/>
          <w:lang w:val="ru-RU"/>
        </w:rPr>
        <w:t xml:space="preserve"> реализации одобренных инвестиционных проектов в прошедшем году </w:t>
      </w:r>
      <w:r w:rsidRPr="00E8711F">
        <w:rPr>
          <w:rFonts w:ascii="Times New Roman"/>
          <w:b/>
          <w:sz w:val="28"/>
          <w:szCs w:val="28"/>
          <w:lang w:val="ru-RU"/>
        </w:rPr>
        <w:t>создано более 370 новых рабочих мест. На каждый рубль предоставленных льгот приходится 17,5 рублей инвестиций и 5,5 рублей налоговых отчислений</w:t>
      </w:r>
      <w:r w:rsidRPr="00E8711F">
        <w:rPr>
          <w:rFonts w:ascii="Times New Roman"/>
          <w:sz w:val="28"/>
          <w:szCs w:val="28"/>
          <w:lang w:val="ru-RU"/>
        </w:rPr>
        <w:t>.</w:t>
      </w:r>
    </w:p>
    <w:p w:rsidR="00A43769" w:rsidRPr="00E8711F" w:rsidRDefault="00A43769" w:rsidP="00EA434A">
      <w:pPr>
        <w:wordWrap/>
        <w:spacing w:line="360" w:lineRule="auto"/>
        <w:ind w:firstLine="709"/>
        <w:rPr>
          <w:rFonts w:ascii="Times New Roman"/>
          <w:bCs/>
          <w:sz w:val="28"/>
          <w:szCs w:val="28"/>
          <w:lang w:val="ru-RU" w:eastAsia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В сфере подготовки кадров в настоящее время действуют </w:t>
      </w:r>
      <w:r w:rsidRPr="00E8711F">
        <w:rPr>
          <w:rFonts w:ascii="Times New Roman"/>
          <w:b/>
          <w:sz w:val="28"/>
          <w:szCs w:val="28"/>
          <w:lang w:val="ru-RU"/>
        </w:rPr>
        <w:t>37 базовых кафедр для реализации  практико-ориентированного образования</w:t>
      </w:r>
      <w:r w:rsidRPr="00E8711F">
        <w:rPr>
          <w:rFonts w:ascii="Times New Roman"/>
          <w:sz w:val="28"/>
          <w:szCs w:val="28"/>
          <w:lang w:val="ru-RU"/>
        </w:rPr>
        <w:t>.  Решение этих  задач возлагается на ключевые технические вузы региона -  Владимирский госуниверситет</w:t>
      </w:r>
      <w:r w:rsidR="001E106C" w:rsidRPr="00E8711F">
        <w:rPr>
          <w:rFonts w:ascii="Times New Roman"/>
          <w:sz w:val="28"/>
          <w:szCs w:val="28"/>
          <w:lang w:val="ru-RU"/>
        </w:rPr>
        <w:t>, получивший статус опорного,</w:t>
      </w:r>
      <w:r w:rsidRPr="00E8711F">
        <w:rPr>
          <w:rFonts w:ascii="Times New Roman"/>
          <w:sz w:val="28"/>
          <w:szCs w:val="28"/>
          <w:lang w:val="ru-RU"/>
        </w:rPr>
        <w:t xml:space="preserve"> и Ковровскую технологическую академию имени Дегтярева, которые ежегодно </w:t>
      </w:r>
      <w:r w:rsidRPr="00E8711F">
        <w:rPr>
          <w:rFonts w:ascii="Times New Roman"/>
          <w:b/>
          <w:sz w:val="28"/>
          <w:szCs w:val="28"/>
          <w:lang w:val="ru-RU"/>
        </w:rPr>
        <w:t>выпускают</w:t>
      </w:r>
      <w:r w:rsidRPr="00E8711F">
        <w:rPr>
          <w:rFonts w:ascii="Times New Roman"/>
          <w:sz w:val="28"/>
          <w:szCs w:val="28"/>
          <w:lang w:val="ru-RU"/>
        </w:rPr>
        <w:t xml:space="preserve"> на рынок труда </w:t>
      </w:r>
      <w:r w:rsidRPr="00E8711F">
        <w:rPr>
          <w:rFonts w:ascii="Times New Roman"/>
          <w:b/>
          <w:sz w:val="28"/>
          <w:szCs w:val="28"/>
          <w:lang w:val="ru-RU"/>
        </w:rPr>
        <w:t>более 6 тысяч высококвалифицированных специалистов</w:t>
      </w:r>
      <w:r w:rsidRPr="00E8711F">
        <w:rPr>
          <w:rFonts w:ascii="Times New Roman"/>
          <w:sz w:val="28"/>
          <w:szCs w:val="28"/>
          <w:lang w:val="ru-RU"/>
        </w:rPr>
        <w:t>.</w:t>
      </w:r>
    </w:p>
    <w:p w:rsidR="00822EC3" w:rsidRPr="00651160" w:rsidRDefault="00C6605F" w:rsidP="00EA434A">
      <w:pPr>
        <w:widowControl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     </w:t>
      </w:r>
      <w:r w:rsidR="00770A02" w:rsidRPr="00E8711F">
        <w:rPr>
          <w:rFonts w:ascii="Times New Roman"/>
          <w:sz w:val="28"/>
          <w:szCs w:val="28"/>
          <w:lang w:val="ru-RU"/>
        </w:rPr>
        <w:t>За последние годы</w:t>
      </w:r>
      <w:r w:rsidR="00770A02" w:rsidRPr="00E8711F">
        <w:rPr>
          <w:rFonts w:ascii="Times New Roman" w:eastAsia="Times New Roman"/>
          <w:color w:val="000000"/>
          <w:sz w:val="28"/>
          <w:szCs w:val="28"/>
          <w:lang w:val="ru-RU"/>
        </w:rPr>
        <w:t xml:space="preserve"> мы отремонтировали </w:t>
      </w:r>
      <w:r w:rsidR="00770A02" w:rsidRPr="00E8711F">
        <w:rPr>
          <w:rFonts w:ascii="Times New Roman"/>
          <w:b/>
          <w:sz w:val="28"/>
          <w:szCs w:val="28"/>
          <w:lang w:val="ru-RU"/>
        </w:rPr>
        <w:t xml:space="preserve">более 1500 км автодорог,  20 мостов и путепроводов. </w:t>
      </w:r>
      <w:r w:rsidR="00770A02" w:rsidRPr="00E8711F">
        <w:rPr>
          <w:rFonts w:ascii="Times New Roman"/>
          <w:sz w:val="28"/>
          <w:szCs w:val="28"/>
          <w:lang w:val="ru-RU"/>
        </w:rPr>
        <w:t xml:space="preserve">За этот же период введено 87 котельных, газифицировано 43 населенных пункта. Мы сохранили программу </w:t>
      </w:r>
      <w:proofErr w:type="spellStart"/>
      <w:r w:rsidR="00770A02" w:rsidRPr="00E8711F">
        <w:rPr>
          <w:rFonts w:ascii="Times New Roman"/>
          <w:sz w:val="28"/>
          <w:szCs w:val="28"/>
          <w:lang w:val="ru-RU"/>
        </w:rPr>
        <w:t>энергоэффективности</w:t>
      </w:r>
      <w:proofErr w:type="spellEnd"/>
      <w:r w:rsidR="00770A02" w:rsidRPr="00E8711F">
        <w:rPr>
          <w:rFonts w:ascii="Times New Roman"/>
          <w:sz w:val="28"/>
          <w:szCs w:val="28"/>
          <w:lang w:val="ru-RU"/>
        </w:rPr>
        <w:t xml:space="preserve">, которая позволила нам установить энергосберегающее </w:t>
      </w:r>
      <w:r w:rsidR="00770A02" w:rsidRPr="00651160">
        <w:rPr>
          <w:rFonts w:ascii="Times New Roman"/>
          <w:sz w:val="28"/>
          <w:szCs w:val="28"/>
          <w:lang w:val="ru-RU"/>
        </w:rPr>
        <w:t>освещение в малых городах.</w:t>
      </w:r>
    </w:p>
    <w:p w:rsidR="00651160" w:rsidRPr="00651160" w:rsidRDefault="00651160" w:rsidP="00EA434A">
      <w:pPr>
        <w:widowControl/>
        <w:wordWrap/>
        <w:spacing w:line="360" w:lineRule="auto"/>
        <w:ind w:firstLine="851"/>
        <w:rPr>
          <w:rFonts w:ascii="Times New Roman"/>
          <w:sz w:val="28"/>
          <w:szCs w:val="28"/>
          <w:lang w:val="ru-RU"/>
        </w:rPr>
      </w:pPr>
      <w:r w:rsidRPr="00651160">
        <w:rPr>
          <w:rFonts w:ascii="Times New Roman"/>
          <w:sz w:val="28"/>
          <w:szCs w:val="28"/>
          <w:lang w:val="ru-RU"/>
        </w:rPr>
        <w:t xml:space="preserve">За </w:t>
      </w:r>
      <w:proofErr w:type="gramStart"/>
      <w:r w:rsidRPr="00651160">
        <w:rPr>
          <w:rFonts w:ascii="Times New Roman"/>
          <w:sz w:val="28"/>
          <w:szCs w:val="28"/>
          <w:lang w:val="ru-RU"/>
        </w:rPr>
        <w:t>последние</w:t>
      </w:r>
      <w:proofErr w:type="gramEnd"/>
      <w:r w:rsidRPr="00651160">
        <w:rPr>
          <w:rFonts w:ascii="Times New Roman"/>
          <w:sz w:val="28"/>
          <w:szCs w:val="28"/>
          <w:lang w:val="ru-RU"/>
        </w:rPr>
        <w:t xml:space="preserve"> 4 года в области </w:t>
      </w:r>
      <w:r w:rsidRPr="00651160">
        <w:rPr>
          <w:rFonts w:ascii="Times New Roman"/>
          <w:b/>
          <w:sz w:val="28"/>
          <w:szCs w:val="28"/>
          <w:lang w:val="ru-RU"/>
        </w:rPr>
        <w:t>построено 9 новых детских садов</w:t>
      </w:r>
      <w:r w:rsidRPr="00651160">
        <w:rPr>
          <w:rFonts w:ascii="Times New Roman"/>
          <w:sz w:val="28"/>
          <w:szCs w:val="28"/>
          <w:lang w:val="ru-RU"/>
        </w:rPr>
        <w:t xml:space="preserve">. Проведена реконструкция 1 школы и еще 1 мы построили совершенно </w:t>
      </w:r>
      <w:proofErr w:type="gramStart"/>
      <w:r w:rsidRPr="00651160">
        <w:rPr>
          <w:rFonts w:ascii="Times New Roman"/>
          <w:sz w:val="28"/>
          <w:szCs w:val="28"/>
          <w:lang w:val="ru-RU"/>
        </w:rPr>
        <w:t>новую</w:t>
      </w:r>
      <w:proofErr w:type="gramEnd"/>
      <w:r w:rsidRPr="00651160">
        <w:rPr>
          <w:rFonts w:ascii="Times New Roman"/>
          <w:sz w:val="28"/>
          <w:szCs w:val="28"/>
          <w:lang w:val="ru-RU"/>
        </w:rPr>
        <w:t xml:space="preserve">. В </w:t>
      </w:r>
      <w:proofErr w:type="gramStart"/>
      <w:r w:rsidRPr="00651160">
        <w:rPr>
          <w:rFonts w:ascii="Times New Roman"/>
          <w:sz w:val="28"/>
          <w:szCs w:val="28"/>
          <w:lang w:val="ru-RU"/>
        </w:rPr>
        <w:t>этом</w:t>
      </w:r>
      <w:proofErr w:type="gramEnd"/>
      <w:r w:rsidRPr="00651160">
        <w:rPr>
          <w:rFonts w:ascii="Times New Roman"/>
          <w:sz w:val="28"/>
          <w:szCs w:val="28"/>
          <w:lang w:val="ru-RU"/>
        </w:rPr>
        <w:t xml:space="preserve"> году мы запустили в работу </w:t>
      </w:r>
      <w:r w:rsidRPr="00651160">
        <w:rPr>
          <w:rFonts w:ascii="Times New Roman"/>
          <w:b/>
          <w:sz w:val="28"/>
          <w:szCs w:val="28"/>
          <w:lang w:val="ru-RU"/>
        </w:rPr>
        <w:t>первый детский технопарк «</w:t>
      </w:r>
      <w:proofErr w:type="spellStart"/>
      <w:r w:rsidRPr="00651160">
        <w:rPr>
          <w:rFonts w:ascii="Times New Roman"/>
          <w:b/>
          <w:sz w:val="28"/>
          <w:szCs w:val="28"/>
          <w:lang w:val="ru-RU"/>
        </w:rPr>
        <w:t>Кванториум</w:t>
      </w:r>
      <w:proofErr w:type="spellEnd"/>
      <w:r w:rsidRPr="00651160">
        <w:rPr>
          <w:rFonts w:ascii="Times New Roman"/>
          <w:b/>
          <w:sz w:val="28"/>
          <w:szCs w:val="28"/>
          <w:lang w:val="ru-RU"/>
        </w:rPr>
        <w:t>».</w:t>
      </w:r>
    </w:p>
    <w:p w:rsidR="00651160" w:rsidRPr="00651160" w:rsidRDefault="00651160" w:rsidP="00EA434A">
      <w:pPr>
        <w:wordWrap/>
        <w:spacing w:line="360" w:lineRule="auto"/>
        <w:ind w:firstLine="567"/>
        <w:rPr>
          <w:rFonts w:ascii="Times New Roman" w:eastAsia="Times New Roman"/>
          <w:color w:val="000000"/>
          <w:sz w:val="28"/>
          <w:szCs w:val="28"/>
          <w:lang w:val="ru-RU"/>
        </w:rPr>
      </w:pPr>
      <w:r w:rsidRPr="00651160">
        <w:rPr>
          <w:rFonts w:ascii="Times New Roman"/>
          <w:sz w:val="28"/>
          <w:szCs w:val="28"/>
          <w:lang w:val="ru-RU"/>
        </w:rPr>
        <w:t xml:space="preserve"> </w:t>
      </w:r>
      <w:r w:rsidRPr="00651160">
        <w:rPr>
          <w:rFonts w:ascii="Times New Roman" w:eastAsia="Times New Roman"/>
          <w:color w:val="000000"/>
          <w:sz w:val="28"/>
          <w:szCs w:val="28"/>
          <w:lang w:val="ru-RU"/>
        </w:rPr>
        <w:t xml:space="preserve">Построили </w:t>
      </w:r>
      <w:r w:rsidRPr="00651160">
        <w:rPr>
          <w:rFonts w:ascii="Times New Roman" w:eastAsia="Times New Roman"/>
          <w:b/>
          <w:color w:val="000000"/>
          <w:sz w:val="28"/>
          <w:szCs w:val="28"/>
          <w:lang w:val="ru-RU"/>
        </w:rPr>
        <w:t xml:space="preserve">3 </w:t>
      </w:r>
      <w:proofErr w:type="gramStart"/>
      <w:r w:rsidRPr="00651160">
        <w:rPr>
          <w:rFonts w:ascii="Times New Roman" w:eastAsia="Times New Roman"/>
          <w:b/>
          <w:color w:val="000000"/>
          <w:sz w:val="28"/>
          <w:szCs w:val="28"/>
          <w:lang w:val="ru-RU"/>
        </w:rPr>
        <w:t>спортивных</w:t>
      </w:r>
      <w:proofErr w:type="gramEnd"/>
      <w:r w:rsidRPr="00651160">
        <w:rPr>
          <w:rFonts w:ascii="Times New Roman" w:eastAsia="Times New Roman"/>
          <w:b/>
          <w:color w:val="000000"/>
          <w:sz w:val="28"/>
          <w:szCs w:val="28"/>
          <w:lang w:val="ru-RU"/>
        </w:rPr>
        <w:t xml:space="preserve"> комплекса, ледовый дворец,  бассейн</w:t>
      </w:r>
      <w:r w:rsidRPr="00651160">
        <w:rPr>
          <w:rFonts w:ascii="Times New Roman" w:eastAsia="Times New Roman"/>
          <w:color w:val="000000"/>
          <w:sz w:val="28"/>
          <w:szCs w:val="28"/>
          <w:lang w:val="ru-RU"/>
        </w:rPr>
        <w:t xml:space="preserve">. В настоящее время </w:t>
      </w:r>
      <w:r w:rsidRPr="00651160">
        <w:rPr>
          <w:rFonts w:ascii="Times New Roman" w:eastAsia="Times New Roman"/>
          <w:b/>
          <w:color w:val="000000"/>
          <w:sz w:val="28"/>
          <w:szCs w:val="28"/>
          <w:lang w:val="ru-RU"/>
        </w:rPr>
        <w:t>начато строительство еще 2-х ледовых дворцов,  спортивного комплекса и стадиона</w:t>
      </w:r>
      <w:r w:rsidRPr="00651160">
        <w:rPr>
          <w:rFonts w:ascii="Times New Roman" w:eastAsia="Times New Roman"/>
          <w:color w:val="000000"/>
          <w:sz w:val="28"/>
          <w:szCs w:val="28"/>
          <w:lang w:val="ru-RU"/>
        </w:rPr>
        <w:t xml:space="preserve">. </w:t>
      </w:r>
    </w:p>
    <w:p w:rsidR="00CC10DD" w:rsidRPr="00E8711F" w:rsidRDefault="00CC10DD" w:rsidP="00EA434A">
      <w:pPr>
        <w:wordWrap/>
        <w:spacing w:line="360" w:lineRule="auto"/>
        <w:ind w:firstLine="709"/>
        <w:rPr>
          <w:rFonts w:ascii="Times New Roman"/>
          <w:b/>
          <w:sz w:val="28"/>
          <w:szCs w:val="28"/>
          <w:lang w:val="ru-RU"/>
        </w:rPr>
      </w:pPr>
      <w:r w:rsidRPr="00E8711F">
        <w:rPr>
          <w:rFonts w:ascii="Times New Roman"/>
          <w:sz w:val="28"/>
          <w:szCs w:val="28"/>
          <w:lang w:val="ru-RU"/>
        </w:rPr>
        <w:t xml:space="preserve">Хороший стимул для </w:t>
      </w:r>
      <w:r w:rsidR="00E8711F" w:rsidRPr="00E8711F">
        <w:rPr>
          <w:rFonts w:ascii="Times New Roman"/>
          <w:b/>
          <w:sz w:val="28"/>
          <w:szCs w:val="28"/>
          <w:lang w:val="ru-RU"/>
        </w:rPr>
        <w:t>привлечения инвестиций</w:t>
      </w:r>
      <w:r w:rsidR="007A0136">
        <w:rPr>
          <w:rFonts w:ascii="Times New Roman"/>
          <w:b/>
          <w:sz w:val="28"/>
          <w:szCs w:val="28"/>
          <w:lang w:val="ru-RU"/>
        </w:rPr>
        <w:t xml:space="preserve"> </w:t>
      </w:r>
      <w:r w:rsidRPr="00E8711F">
        <w:rPr>
          <w:rFonts w:ascii="Times New Roman"/>
          <w:sz w:val="28"/>
          <w:szCs w:val="28"/>
          <w:lang w:val="ru-RU"/>
        </w:rPr>
        <w:t xml:space="preserve">- проект по строительству </w:t>
      </w:r>
      <w:r w:rsidRPr="00E8711F">
        <w:rPr>
          <w:rFonts w:ascii="Times New Roman"/>
          <w:b/>
          <w:sz w:val="28"/>
          <w:szCs w:val="28"/>
          <w:lang w:val="ru-RU"/>
        </w:rPr>
        <w:t>высокоскоростной железнодорожной магистрали «Москва-Казань»</w:t>
      </w:r>
      <w:r w:rsidRPr="00E8711F">
        <w:rPr>
          <w:rFonts w:ascii="Times New Roman"/>
          <w:sz w:val="28"/>
          <w:szCs w:val="28"/>
          <w:lang w:val="ru-RU"/>
        </w:rPr>
        <w:t xml:space="preserve">, </w:t>
      </w:r>
      <w:r w:rsidRPr="00E8711F">
        <w:rPr>
          <w:rFonts w:ascii="Times New Roman"/>
          <w:sz w:val="28"/>
          <w:szCs w:val="28"/>
          <w:shd w:val="clear" w:color="auto" w:fill="FFFFFF"/>
          <w:lang w:val="ru-RU"/>
        </w:rPr>
        <w:t xml:space="preserve">старт работ по строительству первой очереди запланирован в 2018 году. </w:t>
      </w:r>
      <w:r w:rsidRPr="00E8711F">
        <w:rPr>
          <w:rFonts w:ascii="Times New Roman"/>
          <w:sz w:val="28"/>
          <w:szCs w:val="28"/>
          <w:lang w:val="ru-RU"/>
        </w:rPr>
        <w:t xml:space="preserve">Поезда будут делать </w:t>
      </w:r>
      <w:r w:rsidRPr="00E8711F">
        <w:rPr>
          <w:rFonts w:ascii="Times New Roman"/>
          <w:b/>
          <w:sz w:val="28"/>
          <w:szCs w:val="28"/>
          <w:lang w:val="ru-RU"/>
        </w:rPr>
        <w:t xml:space="preserve">4 остановки </w:t>
      </w:r>
      <w:r w:rsidRPr="00E8711F">
        <w:rPr>
          <w:rFonts w:ascii="Times New Roman"/>
          <w:b/>
          <w:sz w:val="28"/>
          <w:szCs w:val="28"/>
          <w:shd w:val="clear" w:color="auto" w:fill="FFFFFF"/>
          <w:lang w:val="ru-RU"/>
        </w:rPr>
        <w:t>на территории региона.</w:t>
      </w:r>
    </w:p>
    <w:p w:rsidR="00822EC3" w:rsidRPr="00651160" w:rsidRDefault="00651160" w:rsidP="00EA434A">
      <w:pPr>
        <w:wordWrap/>
        <w:spacing w:line="360" w:lineRule="auto"/>
        <w:ind w:firstLine="709"/>
        <w:rPr>
          <w:rFonts w:ascii="Times New Roman"/>
          <w:bCs/>
          <w:sz w:val="28"/>
          <w:szCs w:val="28"/>
          <w:lang w:val="ru-RU"/>
        </w:rPr>
      </w:pPr>
      <w:r w:rsidRPr="00651160">
        <w:rPr>
          <w:rFonts w:ascii="Times New Roman"/>
          <w:sz w:val="28"/>
          <w:szCs w:val="28"/>
          <w:lang w:val="ru-RU"/>
        </w:rPr>
        <w:t>Это лишь некоторые примеры того как стремительно меняется наша область. Уверена, вы тоже ощущаете эти перемены</w:t>
      </w:r>
      <w:r>
        <w:rPr>
          <w:rFonts w:ascii="Times New Roman"/>
          <w:sz w:val="28"/>
          <w:szCs w:val="28"/>
          <w:lang w:val="ru-RU"/>
        </w:rPr>
        <w:t>,</w:t>
      </w:r>
      <w:r w:rsidRPr="00651160">
        <w:rPr>
          <w:rFonts w:ascii="Times New Roman"/>
          <w:sz w:val="28"/>
          <w:szCs w:val="28"/>
          <w:lang w:val="ru-RU"/>
        </w:rPr>
        <w:t xml:space="preserve"> и они вас мотивируют на </w:t>
      </w:r>
      <w:r w:rsidRPr="00651160">
        <w:rPr>
          <w:rFonts w:ascii="Times New Roman"/>
          <w:sz w:val="28"/>
          <w:szCs w:val="28"/>
          <w:lang w:val="ru-RU"/>
        </w:rPr>
        <w:lastRenderedPageBreak/>
        <w:t>дальнейшее развитие.</w:t>
      </w:r>
    </w:p>
    <w:sectPr w:rsidR="00822EC3" w:rsidRPr="00651160" w:rsidSect="002B447A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9A" w:rsidRDefault="0068009A" w:rsidP="002B447A">
      <w:r>
        <w:separator/>
      </w:r>
    </w:p>
  </w:endnote>
  <w:endnote w:type="continuationSeparator" w:id="0">
    <w:p w:rsidR="0068009A" w:rsidRDefault="0068009A" w:rsidP="002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9A" w:rsidRDefault="0068009A" w:rsidP="002B447A">
      <w:r>
        <w:separator/>
      </w:r>
    </w:p>
  </w:footnote>
  <w:footnote w:type="continuationSeparator" w:id="0">
    <w:p w:rsidR="0068009A" w:rsidRDefault="0068009A" w:rsidP="002B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7242"/>
      <w:docPartObj>
        <w:docPartGallery w:val="Page Numbers (Top of Page)"/>
        <w:docPartUnique/>
      </w:docPartObj>
    </w:sdtPr>
    <w:sdtEndPr/>
    <w:sdtContent>
      <w:p w:rsidR="002B447A" w:rsidRDefault="000F2D30">
        <w:pPr>
          <w:pStyle w:val="a8"/>
          <w:jc w:val="center"/>
        </w:pPr>
        <w:r>
          <w:fldChar w:fldCharType="begin"/>
        </w:r>
        <w:r w:rsidR="002B447A">
          <w:instrText xml:space="preserve"> PAGE   \* MERGEFORMAT </w:instrText>
        </w:r>
        <w:r>
          <w:fldChar w:fldCharType="separate"/>
        </w:r>
        <w:r w:rsidR="00D65A85">
          <w:rPr>
            <w:noProof/>
          </w:rPr>
          <w:t>5</w:t>
        </w:r>
        <w:r>
          <w:fldChar w:fldCharType="end"/>
        </w:r>
      </w:p>
    </w:sdtContent>
  </w:sdt>
  <w:p w:rsidR="002B447A" w:rsidRDefault="002B44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A02"/>
    <w:rsid w:val="0000172C"/>
    <w:rsid w:val="00086885"/>
    <w:rsid w:val="000C5467"/>
    <w:rsid w:val="000F2D30"/>
    <w:rsid w:val="0018018D"/>
    <w:rsid w:val="001C4CE6"/>
    <w:rsid w:val="001E106C"/>
    <w:rsid w:val="00205F2F"/>
    <w:rsid w:val="00265FAB"/>
    <w:rsid w:val="00267567"/>
    <w:rsid w:val="002B447A"/>
    <w:rsid w:val="002B7940"/>
    <w:rsid w:val="002C6589"/>
    <w:rsid w:val="002D1DAF"/>
    <w:rsid w:val="002D5E96"/>
    <w:rsid w:val="005E0B10"/>
    <w:rsid w:val="005E53C9"/>
    <w:rsid w:val="00644A9F"/>
    <w:rsid w:val="00651160"/>
    <w:rsid w:val="006670A8"/>
    <w:rsid w:val="0068009A"/>
    <w:rsid w:val="00691AF8"/>
    <w:rsid w:val="006A500E"/>
    <w:rsid w:val="00770A02"/>
    <w:rsid w:val="00773E27"/>
    <w:rsid w:val="007906BF"/>
    <w:rsid w:val="007A0136"/>
    <w:rsid w:val="007D0278"/>
    <w:rsid w:val="00822EC3"/>
    <w:rsid w:val="009647D6"/>
    <w:rsid w:val="009B0C61"/>
    <w:rsid w:val="009C3FF2"/>
    <w:rsid w:val="00A43769"/>
    <w:rsid w:val="00A749CC"/>
    <w:rsid w:val="00B1395D"/>
    <w:rsid w:val="00B5488F"/>
    <w:rsid w:val="00B978B0"/>
    <w:rsid w:val="00BE2064"/>
    <w:rsid w:val="00C6605F"/>
    <w:rsid w:val="00C803A1"/>
    <w:rsid w:val="00CC10DD"/>
    <w:rsid w:val="00D43581"/>
    <w:rsid w:val="00D65A85"/>
    <w:rsid w:val="00D94B6B"/>
    <w:rsid w:val="00DF7748"/>
    <w:rsid w:val="00E57B93"/>
    <w:rsid w:val="00E8711F"/>
    <w:rsid w:val="00E92CBE"/>
    <w:rsid w:val="00E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0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9647D6"/>
    <w:pPr>
      <w:keepNext/>
      <w:widowControl/>
      <w:suppressAutoHyphens/>
      <w:wordWrap/>
      <w:autoSpaceDE/>
      <w:autoSpaceDN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70A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70A02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customStyle="1" w:styleId="s1">
    <w:name w:val="s1"/>
    <w:basedOn w:val="a0"/>
    <w:rsid w:val="00770A02"/>
  </w:style>
  <w:style w:type="paragraph" w:styleId="a3">
    <w:name w:val="List Paragraph"/>
    <w:basedOn w:val="a"/>
    <w:uiPriority w:val="34"/>
    <w:qFormat/>
    <w:rsid w:val="00770A02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eastAsia="Times New Roman" w:hAnsi="Calibri"/>
      <w:kern w:val="0"/>
      <w:sz w:val="22"/>
      <w:szCs w:val="22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822E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2EC3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customStyle="1" w:styleId="p3">
    <w:name w:val="p3"/>
    <w:basedOn w:val="a"/>
    <w:rsid w:val="00822E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822EC3"/>
  </w:style>
  <w:style w:type="paragraph" w:styleId="a6">
    <w:name w:val="Body Text Indent"/>
    <w:basedOn w:val="a"/>
    <w:link w:val="a7"/>
    <w:uiPriority w:val="99"/>
    <w:semiHidden/>
    <w:unhideWhenUsed/>
    <w:rsid w:val="00822EC3"/>
    <w:pPr>
      <w:widowControl/>
      <w:suppressAutoHyphens/>
      <w:wordWrap/>
      <w:autoSpaceDE/>
      <w:autoSpaceDN/>
      <w:spacing w:after="120"/>
      <w:ind w:left="283"/>
      <w:jc w:val="left"/>
    </w:pPr>
    <w:rPr>
      <w:rFonts w:ascii="Liberation Serif" w:eastAsia="SimSun" w:hAnsi="Liberation Serif" w:cs="Mangal"/>
      <w:kern w:val="1"/>
      <w:sz w:val="24"/>
      <w:szCs w:val="21"/>
      <w:lang w:val="ru-RU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2E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2B4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47A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2B4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447A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9647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c">
    <w:name w:val="Hyperlink"/>
    <w:rsid w:val="00964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vladimi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19E0-D919-45B6-BCC8-996E37B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3</cp:revision>
  <dcterms:created xsi:type="dcterms:W3CDTF">2017-11-07T14:09:00Z</dcterms:created>
  <dcterms:modified xsi:type="dcterms:W3CDTF">2017-11-07T15:16:00Z</dcterms:modified>
</cp:coreProperties>
</file>